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3F46FE" w:rsidRDefault="003F46FE" w:rsidP="003A02E7">
      <w:pPr>
        <w:ind w:firstLine="709"/>
        <w:jc w:val="center"/>
        <w:rPr>
          <w:rFonts w:ascii="Times New Roman" w:eastAsia="Times New Roman" w:hAnsi="Times New Roman"/>
          <w:b/>
          <w:sz w:val="28"/>
          <w:szCs w:val="28"/>
          <w:lang w:eastAsia="ru-RU"/>
        </w:rPr>
      </w:pPr>
    </w:p>
    <w:p w:rsidR="00807EE1" w:rsidRPr="003E026A" w:rsidRDefault="004544DE" w:rsidP="003A02E7">
      <w:pPr>
        <w:ind w:firstLine="709"/>
        <w:jc w:val="center"/>
        <w:rPr>
          <w:rFonts w:ascii="Times New Roman" w:eastAsia="Times New Roman" w:hAnsi="Times New Roman"/>
          <w:b/>
          <w:sz w:val="28"/>
          <w:szCs w:val="28"/>
          <w:lang w:eastAsia="ru-RU"/>
        </w:rPr>
      </w:pPr>
      <w:r w:rsidRPr="003E026A">
        <w:rPr>
          <w:rFonts w:ascii="Times New Roman" w:eastAsia="Times New Roman" w:hAnsi="Times New Roman"/>
          <w:b/>
          <w:sz w:val="28"/>
          <w:szCs w:val="28"/>
          <w:lang w:eastAsia="ru-RU"/>
        </w:rPr>
        <w:t>Об</w:t>
      </w:r>
      <w:r w:rsidR="00C11E8E" w:rsidRPr="003E026A">
        <w:rPr>
          <w:rFonts w:ascii="Times New Roman" w:eastAsia="Times New Roman" w:hAnsi="Times New Roman"/>
          <w:b/>
          <w:sz w:val="28"/>
          <w:szCs w:val="28"/>
          <w:lang w:eastAsia="ru-RU"/>
        </w:rPr>
        <w:t>общение</w:t>
      </w:r>
      <w:r w:rsidRPr="003E026A">
        <w:rPr>
          <w:rFonts w:ascii="Times New Roman" w:eastAsia="Times New Roman" w:hAnsi="Times New Roman"/>
          <w:b/>
          <w:sz w:val="28"/>
          <w:szCs w:val="28"/>
          <w:lang w:eastAsia="ru-RU"/>
        </w:rPr>
        <w:t xml:space="preserve"> правоприменительной практики контрольно-надзорной деятельности Сахалино-Курильского территориального управления Федерального агентства по рыболовству </w:t>
      </w:r>
    </w:p>
    <w:p w:rsidR="003F46FE" w:rsidRPr="003E026A" w:rsidRDefault="00F128A8" w:rsidP="003A02E7">
      <w:pPr>
        <w:ind w:firstLine="709"/>
        <w:jc w:val="center"/>
        <w:rPr>
          <w:rFonts w:ascii="Times New Roman" w:eastAsia="Times New Roman" w:hAnsi="Times New Roman"/>
          <w:b/>
          <w:sz w:val="28"/>
          <w:szCs w:val="28"/>
          <w:lang w:eastAsia="ru-RU"/>
        </w:rPr>
      </w:pPr>
      <w:r w:rsidRPr="003E026A">
        <w:rPr>
          <w:rFonts w:ascii="Times New Roman" w:eastAsia="Times New Roman" w:hAnsi="Times New Roman"/>
          <w:b/>
          <w:sz w:val="28"/>
          <w:szCs w:val="28"/>
          <w:lang w:eastAsia="ru-RU"/>
        </w:rPr>
        <w:t>з</w:t>
      </w:r>
      <w:r w:rsidR="004544DE" w:rsidRPr="003E026A">
        <w:rPr>
          <w:rFonts w:ascii="Times New Roman" w:eastAsia="Times New Roman" w:hAnsi="Times New Roman"/>
          <w:b/>
          <w:sz w:val="28"/>
          <w:szCs w:val="28"/>
          <w:lang w:eastAsia="ru-RU"/>
        </w:rPr>
        <w:t>а</w:t>
      </w:r>
      <w:r w:rsidR="002D565D" w:rsidRPr="003E026A">
        <w:rPr>
          <w:rFonts w:ascii="Times New Roman" w:eastAsia="Times New Roman" w:hAnsi="Times New Roman"/>
          <w:b/>
          <w:sz w:val="28"/>
          <w:szCs w:val="28"/>
          <w:lang w:eastAsia="ru-RU"/>
        </w:rPr>
        <w:t xml:space="preserve"> </w:t>
      </w:r>
      <w:r w:rsidR="00B607CF" w:rsidRPr="003E026A">
        <w:rPr>
          <w:rFonts w:ascii="Times New Roman" w:eastAsia="Times New Roman" w:hAnsi="Times New Roman"/>
          <w:b/>
          <w:sz w:val="28"/>
          <w:szCs w:val="28"/>
          <w:lang w:eastAsia="ru-RU"/>
        </w:rPr>
        <w:t>202</w:t>
      </w:r>
      <w:r w:rsidR="00C812ED" w:rsidRPr="003E026A">
        <w:rPr>
          <w:rFonts w:ascii="Times New Roman" w:eastAsia="Times New Roman" w:hAnsi="Times New Roman"/>
          <w:b/>
          <w:sz w:val="28"/>
          <w:szCs w:val="28"/>
          <w:lang w:eastAsia="ru-RU"/>
        </w:rPr>
        <w:t>1</w:t>
      </w:r>
      <w:r w:rsidR="00807EE1" w:rsidRPr="003E026A">
        <w:rPr>
          <w:rFonts w:ascii="Times New Roman" w:eastAsia="Times New Roman" w:hAnsi="Times New Roman"/>
          <w:b/>
          <w:sz w:val="28"/>
          <w:szCs w:val="28"/>
          <w:lang w:eastAsia="ru-RU"/>
        </w:rPr>
        <w:t xml:space="preserve"> год </w:t>
      </w: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7644B2" w:rsidRPr="003E026A" w:rsidRDefault="007644B2" w:rsidP="003A02E7">
      <w:pPr>
        <w:ind w:firstLine="709"/>
        <w:jc w:val="center"/>
        <w:rPr>
          <w:rFonts w:ascii="Times New Roman" w:eastAsia="Times New Roman" w:hAnsi="Times New Roman"/>
          <w:b/>
          <w:sz w:val="28"/>
          <w:szCs w:val="28"/>
          <w:lang w:eastAsia="ru-RU"/>
        </w:rPr>
      </w:pPr>
    </w:p>
    <w:p w:rsidR="003A02E7" w:rsidRPr="003E026A" w:rsidRDefault="003A02E7" w:rsidP="003A02E7">
      <w:pPr>
        <w:ind w:firstLine="709"/>
        <w:jc w:val="center"/>
        <w:rPr>
          <w:rFonts w:ascii="Times New Roman" w:eastAsia="Times New Roman" w:hAnsi="Times New Roman"/>
          <w:b/>
          <w:sz w:val="28"/>
          <w:szCs w:val="28"/>
          <w:lang w:eastAsia="ru-RU"/>
        </w:rPr>
      </w:pPr>
    </w:p>
    <w:p w:rsidR="003A02E7" w:rsidRPr="003E026A" w:rsidRDefault="003A02E7" w:rsidP="003A02E7">
      <w:pPr>
        <w:ind w:firstLine="709"/>
        <w:jc w:val="center"/>
        <w:rPr>
          <w:rFonts w:ascii="Times New Roman" w:eastAsia="Times New Roman" w:hAnsi="Times New Roman"/>
          <w:b/>
          <w:sz w:val="28"/>
          <w:szCs w:val="28"/>
          <w:lang w:eastAsia="ru-RU"/>
        </w:rPr>
      </w:pPr>
    </w:p>
    <w:p w:rsidR="003A02E7" w:rsidRPr="003E026A" w:rsidRDefault="003A02E7" w:rsidP="003A02E7">
      <w:pPr>
        <w:ind w:firstLine="709"/>
        <w:jc w:val="center"/>
        <w:rPr>
          <w:rFonts w:ascii="Times New Roman" w:eastAsia="Times New Roman" w:hAnsi="Times New Roman"/>
          <w:b/>
          <w:sz w:val="28"/>
          <w:szCs w:val="28"/>
          <w:lang w:eastAsia="ru-RU"/>
        </w:rPr>
      </w:pPr>
    </w:p>
    <w:p w:rsidR="003A02E7" w:rsidRPr="003E026A" w:rsidRDefault="003A02E7" w:rsidP="003A02E7">
      <w:pPr>
        <w:ind w:firstLine="709"/>
        <w:jc w:val="center"/>
        <w:rPr>
          <w:rFonts w:ascii="Times New Roman" w:eastAsia="Times New Roman" w:hAnsi="Times New Roman"/>
          <w:b/>
          <w:sz w:val="28"/>
          <w:szCs w:val="28"/>
          <w:lang w:eastAsia="ru-RU"/>
        </w:rPr>
      </w:pPr>
    </w:p>
    <w:p w:rsidR="003A02E7" w:rsidRPr="003E026A" w:rsidRDefault="003A02E7" w:rsidP="003A02E7">
      <w:pPr>
        <w:ind w:firstLine="709"/>
        <w:jc w:val="center"/>
        <w:rPr>
          <w:rFonts w:ascii="Times New Roman" w:eastAsia="Times New Roman" w:hAnsi="Times New Roman"/>
          <w:b/>
          <w:sz w:val="28"/>
          <w:szCs w:val="28"/>
          <w:lang w:eastAsia="ru-RU"/>
        </w:rPr>
      </w:pPr>
    </w:p>
    <w:p w:rsidR="003A02E7" w:rsidRPr="003E026A" w:rsidRDefault="003A02E7"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3F46FE" w:rsidRPr="003E026A" w:rsidRDefault="003F46FE" w:rsidP="003A02E7">
      <w:pPr>
        <w:ind w:firstLine="709"/>
        <w:jc w:val="center"/>
        <w:rPr>
          <w:rFonts w:ascii="Times New Roman" w:eastAsia="Times New Roman" w:hAnsi="Times New Roman"/>
          <w:b/>
          <w:sz w:val="28"/>
          <w:szCs w:val="28"/>
          <w:lang w:eastAsia="ru-RU"/>
        </w:rPr>
      </w:pPr>
    </w:p>
    <w:p w:rsidR="00B235C9" w:rsidRPr="003E026A" w:rsidRDefault="00B235C9" w:rsidP="003A02E7">
      <w:pPr>
        <w:ind w:firstLine="709"/>
        <w:jc w:val="center"/>
        <w:rPr>
          <w:rFonts w:ascii="Times New Roman" w:eastAsia="Times New Roman" w:hAnsi="Times New Roman"/>
          <w:b/>
          <w:sz w:val="28"/>
          <w:szCs w:val="28"/>
          <w:lang w:eastAsia="ru-RU"/>
        </w:rPr>
      </w:pPr>
      <w:r w:rsidRPr="003E026A">
        <w:rPr>
          <w:rFonts w:ascii="Times New Roman" w:eastAsia="Times New Roman" w:hAnsi="Times New Roman"/>
          <w:b/>
          <w:sz w:val="28"/>
          <w:szCs w:val="28"/>
          <w:lang w:eastAsia="ru-RU"/>
        </w:rPr>
        <w:lastRenderedPageBreak/>
        <w:t>СОДЕРЖАНИЕ</w:t>
      </w:r>
    </w:p>
    <w:p w:rsidR="006F02C8" w:rsidRPr="003E026A" w:rsidRDefault="006F02C8" w:rsidP="003A02E7">
      <w:pPr>
        <w:ind w:firstLine="709"/>
        <w:jc w:val="center"/>
        <w:rPr>
          <w:rFonts w:ascii="Times New Roman" w:eastAsia="Times New Roman" w:hAnsi="Times New Roman"/>
          <w:b/>
          <w:sz w:val="28"/>
          <w:szCs w:val="28"/>
          <w:lang w:eastAsia="ru-RU"/>
        </w:rPr>
      </w:pPr>
    </w:p>
    <w:p w:rsidR="00B235C9" w:rsidRPr="003E026A" w:rsidRDefault="003A02E7" w:rsidP="003A02E7">
      <w:pPr>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 </w:t>
      </w:r>
      <w:r w:rsidR="006F02C8" w:rsidRPr="003E026A">
        <w:rPr>
          <w:rFonts w:ascii="Times New Roman" w:eastAsia="Times New Roman" w:hAnsi="Times New Roman"/>
          <w:sz w:val="28"/>
          <w:szCs w:val="28"/>
          <w:lang w:eastAsia="ru-RU"/>
        </w:rPr>
        <w:t>Общие положения</w:t>
      </w:r>
      <w:r w:rsidR="00CD129B" w:rsidRPr="003E026A">
        <w:rPr>
          <w:rFonts w:ascii="Times New Roman" w:eastAsia="Times New Roman" w:hAnsi="Times New Roman"/>
          <w:sz w:val="28"/>
          <w:szCs w:val="28"/>
          <w:lang w:eastAsia="ru-RU"/>
        </w:rPr>
        <w:t>_____________</w:t>
      </w:r>
      <w:r w:rsidRPr="003E026A">
        <w:rPr>
          <w:rFonts w:ascii="Times New Roman" w:eastAsia="Times New Roman" w:hAnsi="Times New Roman"/>
          <w:sz w:val="28"/>
          <w:szCs w:val="28"/>
          <w:lang w:eastAsia="ru-RU"/>
        </w:rPr>
        <w:t>_____</w:t>
      </w:r>
      <w:r w:rsidR="00CD129B" w:rsidRPr="003E026A">
        <w:rPr>
          <w:rFonts w:ascii="Times New Roman" w:eastAsia="Times New Roman" w:hAnsi="Times New Roman"/>
          <w:sz w:val="28"/>
          <w:szCs w:val="28"/>
          <w:lang w:eastAsia="ru-RU"/>
        </w:rPr>
        <w:t>____</w:t>
      </w:r>
      <w:r w:rsidR="006F02C8" w:rsidRPr="003E026A">
        <w:rPr>
          <w:rFonts w:ascii="Times New Roman" w:eastAsia="Times New Roman" w:hAnsi="Times New Roman"/>
          <w:sz w:val="28"/>
          <w:szCs w:val="28"/>
          <w:lang w:eastAsia="ru-RU"/>
        </w:rPr>
        <w:t>______________________3</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1.1.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r w:rsidR="009A52CB" w:rsidRPr="003E026A">
        <w:rPr>
          <w:rFonts w:ascii="Times New Roman" w:eastAsia="Times New Roman" w:hAnsi="Times New Roman"/>
          <w:sz w:val="28"/>
          <w:szCs w:val="28"/>
          <w:lang w:eastAsia="ru-RU"/>
        </w:rPr>
        <w:t>__________________________________</w:t>
      </w:r>
      <w:r w:rsidRPr="003E026A">
        <w:rPr>
          <w:rFonts w:ascii="Times New Roman" w:eastAsia="Times New Roman" w:hAnsi="Times New Roman"/>
          <w:sz w:val="28"/>
          <w:szCs w:val="28"/>
          <w:lang w:eastAsia="ru-RU"/>
        </w:rPr>
        <w:t>__</w:t>
      </w:r>
      <w:r w:rsidR="009A52CB" w:rsidRPr="003E026A">
        <w:rPr>
          <w:rFonts w:ascii="Times New Roman" w:eastAsia="Times New Roman" w:hAnsi="Times New Roman"/>
          <w:sz w:val="28"/>
          <w:szCs w:val="28"/>
          <w:lang w:eastAsia="ru-RU"/>
        </w:rPr>
        <w:t>_____</w:t>
      </w:r>
      <w:r w:rsidR="00CF700E" w:rsidRPr="003E026A">
        <w:rPr>
          <w:rFonts w:ascii="Times New Roman" w:eastAsia="Times New Roman" w:hAnsi="Times New Roman"/>
          <w:sz w:val="28"/>
          <w:szCs w:val="28"/>
          <w:lang w:eastAsia="ru-RU"/>
        </w:rPr>
        <w:t>____</w:t>
      </w:r>
      <w:r w:rsidR="009A52CB" w:rsidRPr="003E026A">
        <w:rPr>
          <w:rFonts w:ascii="Times New Roman" w:eastAsia="Times New Roman" w:hAnsi="Times New Roman"/>
          <w:sz w:val="28"/>
          <w:szCs w:val="28"/>
          <w:lang w:eastAsia="ru-RU"/>
        </w:rPr>
        <w:t>_____</w:t>
      </w:r>
      <w:r w:rsidR="00A438D2" w:rsidRPr="003E026A">
        <w:rPr>
          <w:rFonts w:ascii="Times New Roman" w:eastAsia="Times New Roman" w:hAnsi="Times New Roman"/>
          <w:sz w:val="28"/>
          <w:szCs w:val="28"/>
          <w:lang w:eastAsia="ru-RU"/>
        </w:rPr>
        <w:t>4</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1.2.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r w:rsidR="009A52CB" w:rsidRPr="003E026A">
        <w:rPr>
          <w:rFonts w:ascii="Times New Roman" w:eastAsia="Times New Roman" w:hAnsi="Times New Roman"/>
          <w:sz w:val="28"/>
          <w:szCs w:val="28"/>
          <w:lang w:eastAsia="ru-RU"/>
        </w:rPr>
        <w:t>___</w:t>
      </w:r>
      <w:r w:rsidRPr="003E026A">
        <w:rPr>
          <w:rFonts w:ascii="Times New Roman" w:eastAsia="Times New Roman" w:hAnsi="Times New Roman"/>
          <w:sz w:val="28"/>
          <w:szCs w:val="28"/>
          <w:lang w:eastAsia="ru-RU"/>
        </w:rPr>
        <w:t>___________</w:t>
      </w:r>
      <w:r w:rsidR="00CF700E" w:rsidRPr="003E026A">
        <w:rPr>
          <w:rFonts w:ascii="Times New Roman" w:eastAsia="Times New Roman" w:hAnsi="Times New Roman"/>
          <w:sz w:val="28"/>
          <w:szCs w:val="28"/>
          <w:lang w:eastAsia="ru-RU"/>
        </w:rPr>
        <w:t>__</w:t>
      </w:r>
      <w:r w:rsidR="009A52CB" w:rsidRPr="003E026A">
        <w:rPr>
          <w:rFonts w:ascii="Times New Roman" w:eastAsia="Times New Roman" w:hAnsi="Times New Roman"/>
          <w:sz w:val="28"/>
          <w:szCs w:val="28"/>
          <w:lang w:eastAsia="ru-RU"/>
        </w:rPr>
        <w:t>__</w:t>
      </w:r>
      <w:r w:rsidR="00A2135C" w:rsidRPr="003E026A">
        <w:rPr>
          <w:rFonts w:ascii="Times New Roman" w:eastAsia="Times New Roman" w:hAnsi="Times New Roman"/>
          <w:sz w:val="28"/>
          <w:szCs w:val="28"/>
          <w:lang w:eastAsia="ru-RU"/>
        </w:rPr>
        <w:t>7</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1.3.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r w:rsidR="009A52CB" w:rsidRPr="003E026A">
        <w:rPr>
          <w:rFonts w:ascii="Times New Roman" w:eastAsia="Times New Roman" w:hAnsi="Times New Roman"/>
          <w:sz w:val="28"/>
          <w:szCs w:val="28"/>
          <w:lang w:eastAsia="ru-RU"/>
        </w:rPr>
        <w:t>___________</w:t>
      </w:r>
      <w:r w:rsidRPr="003E026A">
        <w:rPr>
          <w:rFonts w:ascii="Times New Roman" w:eastAsia="Times New Roman" w:hAnsi="Times New Roman"/>
          <w:sz w:val="28"/>
          <w:szCs w:val="28"/>
          <w:lang w:eastAsia="ru-RU"/>
        </w:rPr>
        <w:t>____________</w:t>
      </w:r>
      <w:r w:rsidR="00CF700E" w:rsidRPr="003E026A">
        <w:rPr>
          <w:rFonts w:ascii="Times New Roman" w:eastAsia="Times New Roman" w:hAnsi="Times New Roman"/>
          <w:sz w:val="28"/>
          <w:szCs w:val="28"/>
          <w:lang w:eastAsia="ru-RU"/>
        </w:rPr>
        <w:t>__</w:t>
      </w:r>
      <w:r w:rsidR="009A52CB" w:rsidRPr="003E026A">
        <w:rPr>
          <w:rFonts w:ascii="Times New Roman" w:eastAsia="Times New Roman" w:hAnsi="Times New Roman"/>
          <w:sz w:val="28"/>
          <w:szCs w:val="28"/>
          <w:lang w:eastAsia="ru-RU"/>
        </w:rPr>
        <w:t>__</w:t>
      </w:r>
      <w:r w:rsidR="008211C2" w:rsidRPr="003E026A">
        <w:rPr>
          <w:rFonts w:ascii="Times New Roman" w:eastAsia="Times New Roman" w:hAnsi="Times New Roman"/>
          <w:sz w:val="28"/>
          <w:szCs w:val="28"/>
          <w:lang w:eastAsia="ru-RU"/>
        </w:rPr>
        <w:t>8</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1.4.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r w:rsidR="009A52CB" w:rsidRPr="003E026A">
        <w:rPr>
          <w:rFonts w:ascii="Times New Roman" w:eastAsia="Times New Roman" w:hAnsi="Times New Roman"/>
          <w:sz w:val="28"/>
          <w:szCs w:val="28"/>
          <w:lang w:eastAsia="ru-RU"/>
        </w:rPr>
        <w:t>__</w:t>
      </w:r>
      <w:r w:rsidRPr="003E026A">
        <w:rPr>
          <w:rFonts w:ascii="Times New Roman" w:eastAsia="Times New Roman" w:hAnsi="Times New Roman"/>
          <w:sz w:val="28"/>
          <w:szCs w:val="28"/>
          <w:lang w:eastAsia="ru-RU"/>
        </w:rPr>
        <w:t>______</w:t>
      </w:r>
      <w:r w:rsidR="009A52CB" w:rsidRPr="003E026A">
        <w:rPr>
          <w:rFonts w:ascii="Times New Roman" w:eastAsia="Times New Roman" w:hAnsi="Times New Roman"/>
          <w:sz w:val="28"/>
          <w:szCs w:val="28"/>
          <w:lang w:eastAsia="ru-RU"/>
        </w:rPr>
        <w:t>_______</w:t>
      </w:r>
      <w:r w:rsidR="00CF700E" w:rsidRPr="003E026A">
        <w:rPr>
          <w:rFonts w:ascii="Times New Roman" w:eastAsia="Times New Roman" w:hAnsi="Times New Roman"/>
          <w:sz w:val="28"/>
          <w:szCs w:val="28"/>
          <w:lang w:eastAsia="ru-RU"/>
        </w:rPr>
        <w:t>___</w:t>
      </w:r>
      <w:r w:rsidR="009A52CB" w:rsidRPr="003E026A">
        <w:rPr>
          <w:rFonts w:ascii="Times New Roman" w:eastAsia="Times New Roman" w:hAnsi="Times New Roman"/>
          <w:sz w:val="28"/>
          <w:szCs w:val="28"/>
          <w:lang w:eastAsia="ru-RU"/>
        </w:rPr>
        <w:t>__</w:t>
      </w:r>
      <w:r w:rsidR="00A438D2" w:rsidRPr="003E026A">
        <w:rPr>
          <w:rFonts w:ascii="Times New Roman" w:eastAsia="Times New Roman" w:hAnsi="Times New Roman"/>
          <w:sz w:val="28"/>
          <w:szCs w:val="28"/>
          <w:lang w:eastAsia="ru-RU"/>
        </w:rPr>
        <w:t>8</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1.5.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r w:rsidR="00A438D2" w:rsidRPr="003E026A">
        <w:rPr>
          <w:rFonts w:ascii="Times New Roman" w:eastAsia="Times New Roman" w:hAnsi="Times New Roman"/>
          <w:sz w:val="28"/>
          <w:szCs w:val="28"/>
          <w:lang w:eastAsia="ru-RU"/>
        </w:rPr>
        <w:t>_____________</w:t>
      </w:r>
      <w:r w:rsidRPr="003E026A">
        <w:rPr>
          <w:rFonts w:ascii="Times New Roman" w:eastAsia="Times New Roman" w:hAnsi="Times New Roman"/>
          <w:sz w:val="28"/>
          <w:szCs w:val="28"/>
          <w:lang w:eastAsia="ru-RU"/>
        </w:rPr>
        <w:t>__________________</w:t>
      </w:r>
      <w:r w:rsidR="00A438D2" w:rsidRPr="003E026A">
        <w:rPr>
          <w:rFonts w:ascii="Times New Roman" w:eastAsia="Times New Roman" w:hAnsi="Times New Roman"/>
          <w:sz w:val="28"/>
          <w:szCs w:val="28"/>
          <w:lang w:eastAsia="ru-RU"/>
        </w:rPr>
        <w:t>_____________</w:t>
      </w:r>
      <w:r w:rsidR="00CF700E" w:rsidRPr="003E026A">
        <w:rPr>
          <w:rFonts w:ascii="Times New Roman" w:eastAsia="Times New Roman" w:hAnsi="Times New Roman"/>
          <w:sz w:val="28"/>
          <w:szCs w:val="28"/>
          <w:lang w:eastAsia="ru-RU"/>
        </w:rPr>
        <w:t>___</w:t>
      </w:r>
      <w:r w:rsidR="00A438D2" w:rsidRPr="003E026A">
        <w:rPr>
          <w:rFonts w:ascii="Times New Roman" w:eastAsia="Times New Roman" w:hAnsi="Times New Roman"/>
          <w:sz w:val="28"/>
          <w:szCs w:val="28"/>
          <w:lang w:eastAsia="ru-RU"/>
        </w:rPr>
        <w:t>____8</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1.6.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r w:rsidR="00135CCD" w:rsidRPr="003E026A">
        <w:rPr>
          <w:rFonts w:ascii="Times New Roman" w:eastAsia="Times New Roman" w:hAnsi="Times New Roman"/>
          <w:sz w:val="28"/>
          <w:szCs w:val="28"/>
          <w:lang w:eastAsia="ru-RU"/>
        </w:rPr>
        <w:t>_________________</w:t>
      </w:r>
      <w:r w:rsidR="00CF700E" w:rsidRPr="003E026A">
        <w:rPr>
          <w:rFonts w:ascii="Times New Roman" w:eastAsia="Times New Roman" w:hAnsi="Times New Roman"/>
          <w:sz w:val="28"/>
          <w:szCs w:val="28"/>
          <w:lang w:eastAsia="ru-RU"/>
        </w:rPr>
        <w:t>_</w:t>
      </w:r>
      <w:r w:rsidRPr="003E026A">
        <w:rPr>
          <w:rFonts w:ascii="Times New Roman" w:eastAsia="Times New Roman" w:hAnsi="Times New Roman"/>
          <w:sz w:val="28"/>
          <w:szCs w:val="28"/>
          <w:lang w:eastAsia="ru-RU"/>
        </w:rPr>
        <w:t>___________</w:t>
      </w:r>
      <w:r w:rsidR="00CF700E" w:rsidRPr="003E026A">
        <w:rPr>
          <w:rFonts w:ascii="Times New Roman" w:eastAsia="Times New Roman" w:hAnsi="Times New Roman"/>
          <w:sz w:val="28"/>
          <w:szCs w:val="28"/>
          <w:lang w:eastAsia="ru-RU"/>
        </w:rPr>
        <w:t>__</w:t>
      </w:r>
      <w:r w:rsidR="00135CCD" w:rsidRPr="003E026A">
        <w:rPr>
          <w:rFonts w:ascii="Times New Roman" w:eastAsia="Times New Roman" w:hAnsi="Times New Roman"/>
          <w:sz w:val="28"/>
          <w:szCs w:val="28"/>
          <w:lang w:eastAsia="ru-RU"/>
        </w:rPr>
        <w:t>_____9</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1.7.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РФ</w:t>
      </w:r>
      <w:r w:rsidR="00135CCD" w:rsidRPr="003E026A">
        <w:rPr>
          <w:rFonts w:ascii="Times New Roman" w:eastAsia="Times New Roman" w:hAnsi="Times New Roman"/>
          <w:sz w:val="28"/>
          <w:szCs w:val="28"/>
          <w:lang w:eastAsia="ru-RU"/>
        </w:rPr>
        <w:t>_______________________________________________________</w:t>
      </w:r>
      <w:r w:rsidR="00CF700E" w:rsidRPr="003E026A">
        <w:rPr>
          <w:rFonts w:ascii="Times New Roman" w:eastAsia="Times New Roman" w:hAnsi="Times New Roman"/>
          <w:sz w:val="28"/>
          <w:szCs w:val="28"/>
          <w:lang w:eastAsia="ru-RU"/>
        </w:rPr>
        <w:t>___</w:t>
      </w:r>
      <w:r w:rsidRPr="003E026A">
        <w:rPr>
          <w:rFonts w:ascii="Times New Roman" w:eastAsia="Times New Roman" w:hAnsi="Times New Roman"/>
          <w:sz w:val="28"/>
          <w:szCs w:val="28"/>
          <w:lang w:eastAsia="ru-RU"/>
        </w:rPr>
        <w:t>__</w:t>
      </w:r>
      <w:r w:rsidR="00A2135C" w:rsidRPr="003E026A">
        <w:rPr>
          <w:rFonts w:ascii="Times New Roman" w:eastAsia="Times New Roman" w:hAnsi="Times New Roman"/>
          <w:sz w:val="28"/>
          <w:szCs w:val="28"/>
          <w:lang w:eastAsia="ru-RU"/>
        </w:rPr>
        <w:t>____</w:t>
      </w:r>
      <w:r w:rsidR="008211C2" w:rsidRPr="003E026A">
        <w:rPr>
          <w:rFonts w:ascii="Times New Roman" w:eastAsia="Times New Roman" w:hAnsi="Times New Roman"/>
          <w:sz w:val="28"/>
          <w:szCs w:val="28"/>
          <w:lang w:eastAsia="ru-RU"/>
        </w:rPr>
        <w:t>11</w:t>
      </w:r>
    </w:p>
    <w:p w:rsidR="00B235C9" w:rsidRPr="003E026A" w:rsidRDefault="003A02E7" w:rsidP="003A02E7">
      <w:pPr>
        <w:tabs>
          <w:tab w:val="left" w:pos="709"/>
        </w:tabs>
        <w:ind w:firstLine="709"/>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1.8. </w:t>
      </w:r>
      <w:r w:rsidR="00B235C9" w:rsidRPr="003E026A">
        <w:rPr>
          <w:rFonts w:ascii="Times New Roman" w:eastAsia="Times New Roman" w:hAnsi="Times New Roman"/>
          <w:sz w:val="28"/>
          <w:szCs w:val="28"/>
          <w:lang w:eastAsia="ru-RU"/>
        </w:rPr>
        <w:t>Анализ по правоприменительной практике в области рыболовства и сохранения водных биологических ресурсов по разъяснениям полученным органом государственного контроля, его подразделениями и территориальными органами по вопросам применения законодательства РФ</w:t>
      </w:r>
      <w:r w:rsidR="003261D9" w:rsidRPr="003E026A">
        <w:rPr>
          <w:rFonts w:ascii="Times New Roman" w:eastAsia="Times New Roman" w:hAnsi="Times New Roman"/>
          <w:sz w:val="28"/>
          <w:szCs w:val="28"/>
          <w:lang w:eastAsia="ru-RU"/>
        </w:rPr>
        <w:t>_</w:t>
      </w:r>
      <w:r w:rsidR="00135CCD" w:rsidRPr="003E026A">
        <w:rPr>
          <w:rFonts w:ascii="Times New Roman" w:eastAsia="Times New Roman" w:hAnsi="Times New Roman"/>
          <w:sz w:val="28"/>
          <w:szCs w:val="28"/>
          <w:lang w:eastAsia="ru-RU"/>
        </w:rPr>
        <w:t>______________________________________________________</w:t>
      </w:r>
      <w:r w:rsidR="00CF700E" w:rsidRPr="003E026A">
        <w:rPr>
          <w:rFonts w:ascii="Times New Roman" w:eastAsia="Times New Roman" w:hAnsi="Times New Roman"/>
          <w:sz w:val="28"/>
          <w:szCs w:val="28"/>
          <w:lang w:eastAsia="ru-RU"/>
        </w:rPr>
        <w:t>____</w:t>
      </w:r>
      <w:r w:rsidR="00135CCD" w:rsidRPr="003E026A">
        <w:rPr>
          <w:rFonts w:ascii="Times New Roman" w:eastAsia="Times New Roman" w:hAnsi="Times New Roman"/>
          <w:sz w:val="28"/>
          <w:szCs w:val="28"/>
          <w:lang w:eastAsia="ru-RU"/>
        </w:rPr>
        <w:t>__</w:t>
      </w:r>
      <w:r w:rsidRPr="003E026A">
        <w:rPr>
          <w:rFonts w:ascii="Times New Roman" w:eastAsia="Times New Roman" w:hAnsi="Times New Roman"/>
          <w:sz w:val="28"/>
          <w:szCs w:val="28"/>
          <w:lang w:eastAsia="ru-RU"/>
        </w:rPr>
        <w:t>__</w:t>
      </w:r>
      <w:r w:rsidR="00135CCD" w:rsidRPr="003E026A">
        <w:rPr>
          <w:rFonts w:ascii="Times New Roman" w:eastAsia="Times New Roman" w:hAnsi="Times New Roman"/>
          <w:sz w:val="28"/>
          <w:szCs w:val="28"/>
          <w:lang w:eastAsia="ru-RU"/>
        </w:rPr>
        <w:t>_1</w:t>
      </w:r>
      <w:r w:rsidR="008211C2" w:rsidRPr="003E026A">
        <w:rPr>
          <w:rFonts w:ascii="Times New Roman" w:eastAsia="Times New Roman" w:hAnsi="Times New Roman"/>
          <w:sz w:val="28"/>
          <w:szCs w:val="28"/>
          <w:lang w:eastAsia="ru-RU"/>
        </w:rPr>
        <w:t>2</w:t>
      </w:r>
    </w:p>
    <w:p w:rsidR="003A02E7" w:rsidRPr="003E026A" w:rsidRDefault="003A02E7" w:rsidP="003A02E7">
      <w:pPr>
        <w:ind w:firstLine="709"/>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2. </w:t>
      </w:r>
      <w:r w:rsidR="00B235C9" w:rsidRPr="003E026A">
        <w:rPr>
          <w:rFonts w:ascii="Times New Roman" w:eastAsia="Times New Roman" w:hAnsi="Times New Roman"/>
          <w:sz w:val="28"/>
          <w:szCs w:val="28"/>
          <w:lang w:eastAsia="ru-RU"/>
        </w:rPr>
        <w:t>Заключительные положения</w:t>
      </w:r>
      <w:r w:rsidR="003261D9" w:rsidRPr="003E026A">
        <w:rPr>
          <w:rFonts w:ascii="Times New Roman" w:eastAsia="Times New Roman" w:hAnsi="Times New Roman"/>
          <w:sz w:val="28"/>
          <w:szCs w:val="28"/>
          <w:lang w:eastAsia="ru-RU"/>
        </w:rPr>
        <w:t>___</w:t>
      </w:r>
      <w:r w:rsidR="008211C2" w:rsidRPr="003E026A">
        <w:rPr>
          <w:rFonts w:ascii="Times New Roman" w:eastAsia="Times New Roman" w:hAnsi="Times New Roman"/>
          <w:sz w:val="28"/>
          <w:szCs w:val="28"/>
          <w:lang w:eastAsia="ru-RU"/>
        </w:rPr>
        <w:t>__________________________</w:t>
      </w:r>
      <w:r w:rsidRPr="003E026A">
        <w:rPr>
          <w:rFonts w:ascii="Times New Roman" w:eastAsia="Times New Roman" w:hAnsi="Times New Roman"/>
          <w:sz w:val="28"/>
          <w:szCs w:val="28"/>
          <w:lang w:eastAsia="ru-RU"/>
        </w:rPr>
        <w:t>_____</w:t>
      </w:r>
      <w:r w:rsidR="008211C2" w:rsidRPr="003E026A">
        <w:rPr>
          <w:rFonts w:ascii="Times New Roman" w:eastAsia="Times New Roman" w:hAnsi="Times New Roman"/>
          <w:sz w:val="28"/>
          <w:szCs w:val="28"/>
          <w:lang w:eastAsia="ru-RU"/>
        </w:rPr>
        <w:t>_12</w:t>
      </w:r>
    </w:p>
    <w:p w:rsidR="003A02E7" w:rsidRPr="003E026A" w:rsidRDefault="003A02E7" w:rsidP="003A02E7">
      <w:pPr>
        <w:spacing w:after="200"/>
        <w:rPr>
          <w:rFonts w:ascii="Times New Roman" w:eastAsia="Times New Roman" w:hAnsi="Times New Roman" w:cstheme="minorBidi"/>
          <w:sz w:val="28"/>
          <w:szCs w:val="28"/>
          <w:lang w:eastAsia="ru-RU"/>
        </w:rPr>
      </w:pPr>
      <w:r w:rsidRPr="003E026A">
        <w:rPr>
          <w:rFonts w:ascii="Times New Roman" w:eastAsia="Times New Roman" w:hAnsi="Times New Roman"/>
          <w:sz w:val="28"/>
          <w:szCs w:val="28"/>
          <w:lang w:eastAsia="ru-RU"/>
        </w:rPr>
        <w:br w:type="page"/>
      </w:r>
    </w:p>
    <w:p w:rsidR="00B235C9" w:rsidRPr="003E026A" w:rsidRDefault="00B235C9" w:rsidP="003A02E7">
      <w:pPr>
        <w:pStyle w:val="a4"/>
        <w:numPr>
          <w:ilvl w:val="0"/>
          <w:numId w:val="3"/>
        </w:numPr>
        <w:spacing w:line="240" w:lineRule="auto"/>
        <w:jc w:val="center"/>
        <w:rPr>
          <w:rFonts w:ascii="Times New Roman" w:eastAsia="Times New Roman" w:hAnsi="Times New Roman"/>
          <w:b/>
          <w:sz w:val="28"/>
          <w:szCs w:val="28"/>
          <w:lang w:eastAsia="ru-RU"/>
        </w:rPr>
      </w:pPr>
      <w:r w:rsidRPr="003E026A">
        <w:rPr>
          <w:rFonts w:ascii="Times New Roman" w:eastAsia="Times New Roman" w:hAnsi="Times New Roman"/>
          <w:b/>
          <w:sz w:val="28"/>
          <w:szCs w:val="28"/>
          <w:lang w:eastAsia="ru-RU"/>
        </w:rPr>
        <w:lastRenderedPageBreak/>
        <w:t>ОБЩИЕ ПОЛОЖЕНИЯ</w:t>
      </w:r>
    </w:p>
    <w:p w:rsidR="00B235C9" w:rsidRPr="003E026A" w:rsidRDefault="00B235C9" w:rsidP="003A02E7">
      <w:pPr>
        <w:jc w:val="center"/>
        <w:rPr>
          <w:rFonts w:ascii="Times New Roman" w:eastAsia="Times New Roman" w:hAnsi="Times New Roman"/>
          <w:sz w:val="28"/>
          <w:szCs w:val="28"/>
          <w:lang w:eastAsia="ru-RU"/>
        </w:rPr>
      </w:pPr>
    </w:p>
    <w:p w:rsidR="00AF0CF7" w:rsidRPr="003E026A" w:rsidRDefault="00AF0CF7" w:rsidP="003A02E7">
      <w:pPr>
        <w:pStyle w:val="2"/>
        <w:shd w:val="clear" w:color="auto" w:fill="auto"/>
        <w:spacing w:line="240" w:lineRule="auto"/>
        <w:ind w:left="20" w:right="20" w:firstLine="709"/>
        <w:jc w:val="both"/>
        <w:rPr>
          <w:sz w:val="28"/>
          <w:szCs w:val="28"/>
        </w:rPr>
      </w:pPr>
      <w:r w:rsidRPr="003E026A">
        <w:rPr>
          <w:sz w:val="28"/>
          <w:szCs w:val="28"/>
        </w:rPr>
        <w:t xml:space="preserve">Управление обеспечивает охрану более 65 тысяч нерестовых рек и ручьев, общей протяженностью 105,2 тысяч километров. Площадь нерестилищ тихоокеанских лососей составляет 21,4 миллиона квадратных метра. </w:t>
      </w:r>
    </w:p>
    <w:p w:rsidR="00B235C9" w:rsidRPr="003E026A" w:rsidRDefault="00AF0CF7" w:rsidP="003A02E7">
      <w:pPr>
        <w:tabs>
          <w:tab w:val="left" w:pos="709"/>
        </w:tabs>
        <w:ind w:firstLine="709"/>
        <w:jc w:val="both"/>
        <w:rPr>
          <w:rFonts w:ascii="Times New Roman" w:hAnsi="Times New Roman"/>
          <w:sz w:val="28"/>
          <w:szCs w:val="28"/>
        </w:rPr>
      </w:pPr>
      <w:r w:rsidRPr="003E026A">
        <w:rPr>
          <w:rFonts w:ascii="Times New Roman" w:hAnsi="Times New Roman"/>
          <w:sz w:val="28"/>
          <w:szCs w:val="28"/>
        </w:rPr>
        <w:t>Функции федерального государственного контроля,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w:t>
      </w:r>
      <w:r w:rsidR="004340D2" w:rsidRPr="003E026A">
        <w:rPr>
          <w:rFonts w:ascii="Times New Roman" w:hAnsi="Times New Roman"/>
          <w:sz w:val="28"/>
          <w:szCs w:val="28"/>
        </w:rPr>
        <w:t>3</w:t>
      </w:r>
      <w:r w:rsidRPr="003E026A">
        <w:rPr>
          <w:rFonts w:ascii="Times New Roman" w:hAnsi="Times New Roman"/>
          <w:sz w:val="28"/>
          <w:szCs w:val="28"/>
        </w:rPr>
        <w:t xml:space="preserve"> районных отделов и </w:t>
      </w:r>
      <w:r w:rsidR="00C812ED" w:rsidRPr="003E026A">
        <w:rPr>
          <w:rFonts w:ascii="Times New Roman" w:hAnsi="Times New Roman"/>
          <w:sz w:val="28"/>
          <w:szCs w:val="28"/>
        </w:rPr>
        <w:t xml:space="preserve">оперативный </w:t>
      </w:r>
      <w:r w:rsidR="0068478C" w:rsidRPr="003E026A">
        <w:rPr>
          <w:rFonts w:ascii="Times New Roman" w:hAnsi="Times New Roman"/>
          <w:sz w:val="28"/>
          <w:szCs w:val="28"/>
        </w:rPr>
        <w:t xml:space="preserve">отдел </w:t>
      </w:r>
      <w:r w:rsidR="004340D2" w:rsidRPr="003E026A">
        <w:rPr>
          <w:rFonts w:ascii="Times New Roman" w:hAnsi="Times New Roman"/>
          <w:sz w:val="28"/>
          <w:szCs w:val="28"/>
        </w:rPr>
        <w:t>государственного контроля</w:t>
      </w:r>
      <w:r w:rsidR="00C812ED" w:rsidRPr="003E026A">
        <w:rPr>
          <w:rFonts w:ascii="Times New Roman" w:hAnsi="Times New Roman"/>
          <w:sz w:val="28"/>
          <w:szCs w:val="28"/>
        </w:rPr>
        <w:t>, надзора и охраны водных биологических ресурсов</w:t>
      </w:r>
      <w:r w:rsidR="004340D2" w:rsidRPr="003E026A">
        <w:rPr>
          <w:rFonts w:ascii="Times New Roman" w:hAnsi="Times New Roman"/>
          <w:sz w:val="28"/>
          <w:szCs w:val="28"/>
        </w:rPr>
        <w:t>.</w:t>
      </w:r>
      <w:r w:rsidR="007644B2" w:rsidRPr="003E026A">
        <w:rPr>
          <w:rFonts w:ascii="Times New Roman" w:hAnsi="Times New Roman"/>
          <w:sz w:val="28"/>
          <w:szCs w:val="28"/>
        </w:rPr>
        <w:t xml:space="preserve"> </w:t>
      </w:r>
    </w:p>
    <w:p w:rsidR="00B235C9" w:rsidRPr="003E026A" w:rsidRDefault="00B235C9" w:rsidP="003A02E7">
      <w:pPr>
        <w:ind w:firstLine="567"/>
        <w:jc w:val="both"/>
        <w:rPr>
          <w:rFonts w:ascii="Times New Roman" w:eastAsia="Times New Roman" w:hAnsi="Times New Roman"/>
          <w:b/>
          <w:i/>
          <w:sz w:val="28"/>
          <w:szCs w:val="28"/>
          <w:lang w:eastAsia="ru-RU"/>
        </w:rPr>
      </w:pPr>
      <w:r w:rsidRPr="003E026A">
        <w:rPr>
          <w:rFonts w:ascii="Times New Roman" w:eastAsia="Times New Roman" w:hAnsi="Times New Roman"/>
          <w:b/>
          <w:i/>
          <w:sz w:val="28"/>
          <w:szCs w:val="28"/>
          <w:lang w:eastAsia="ru-RU"/>
        </w:rPr>
        <w:t>Целями обзора являются:</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обеспечение единства практики применения органом государственного контроля (надзора), органом муниципального контроля, его подразделениями и территориальными органами федеральных законов и иных нормативных правовых актов Российской Федерации, законов субъектов Российской Федерации и иных нормативных правовых актов субъектов Российской Федерации,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Федерации (далее - обязательные требования);</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обеспечение доступности сведений о правоприменительной практике органов государственного контроля (надзора), органов муниципального контроля путем их публикации для сведения подконтрольных субъектов;</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w:t>
      </w:r>
    </w:p>
    <w:p w:rsidR="00B235C9" w:rsidRPr="003E026A" w:rsidRDefault="00B235C9" w:rsidP="003A02E7">
      <w:pPr>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совершенствование нормативных правовых актов для устранения устаревших, дублирующих и избыточных обязательных требований, устранения избыточных контрольно-надзорных функций.</w:t>
      </w:r>
    </w:p>
    <w:p w:rsidR="00B235C9" w:rsidRPr="003E026A" w:rsidRDefault="00B235C9" w:rsidP="003A02E7">
      <w:pPr>
        <w:ind w:firstLine="708"/>
        <w:jc w:val="both"/>
        <w:rPr>
          <w:rFonts w:ascii="Times New Roman" w:eastAsia="Times New Roman" w:hAnsi="Times New Roman"/>
          <w:b/>
          <w:i/>
          <w:sz w:val="28"/>
          <w:szCs w:val="28"/>
          <w:lang w:eastAsia="ru-RU"/>
        </w:rPr>
      </w:pPr>
      <w:r w:rsidRPr="003E026A">
        <w:rPr>
          <w:rFonts w:ascii="Times New Roman" w:eastAsia="Times New Roman" w:hAnsi="Times New Roman"/>
          <w:b/>
          <w:i/>
          <w:sz w:val="28"/>
          <w:szCs w:val="28"/>
          <w:lang w:eastAsia="ru-RU"/>
        </w:rPr>
        <w:t>Задачами обзора являются:</w:t>
      </w:r>
    </w:p>
    <w:p w:rsidR="00B235C9" w:rsidRPr="003E026A" w:rsidRDefault="00B235C9" w:rsidP="003A02E7">
      <w:pPr>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выявление проблемных вопросов применения органом государственного контроля (надзора), органом муниципального контроля, его подразделениями и территориальными органами обязательных требований;</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выявление устаревших, дублирующих и избыточных обязательных требований, подготовка и внесение предложений по их устранению;</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выявление избыточных контрольно-надзорных функций, подготовка и внесение предложений по их устранению;</w:t>
      </w:r>
    </w:p>
    <w:p w:rsidR="00B235C9" w:rsidRPr="003E026A" w:rsidRDefault="00B235C9" w:rsidP="003A02E7">
      <w:pPr>
        <w:ind w:firstLine="567"/>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lastRenderedPageBreak/>
        <w:t>подготовка предложений по совершенствованию законодательства; 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3261D9" w:rsidRPr="003E026A" w:rsidRDefault="003261D9" w:rsidP="003A02E7">
      <w:pPr>
        <w:ind w:firstLine="567"/>
        <w:jc w:val="both"/>
        <w:rPr>
          <w:rFonts w:ascii="Times New Roman" w:eastAsia="Times New Roman" w:hAnsi="Times New Roman"/>
          <w:sz w:val="28"/>
          <w:szCs w:val="28"/>
          <w:lang w:eastAsia="ru-RU"/>
        </w:rPr>
      </w:pPr>
    </w:p>
    <w:p w:rsidR="00B235C9" w:rsidRPr="003E026A" w:rsidRDefault="00A40A48" w:rsidP="00A40A48">
      <w:pPr>
        <w:spacing w:after="160"/>
        <w:jc w:val="center"/>
        <w:rPr>
          <w:rFonts w:ascii="Times New Roman" w:hAnsi="Times New Roman"/>
          <w:b/>
          <w:sz w:val="28"/>
        </w:rPr>
      </w:pPr>
      <w:r w:rsidRPr="003E026A">
        <w:rPr>
          <w:rFonts w:ascii="Times New Roman" w:hAnsi="Times New Roman"/>
          <w:b/>
          <w:sz w:val="28"/>
        </w:rPr>
        <w:t xml:space="preserve">1.1. </w:t>
      </w:r>
      <w:r w:rsidR="00B235C9" w:rsidRPr="003E026A">
        <w:rPr>
          <w:rFonts w:ascii="Times New Roman" w:hAnsi="Times New Roman"/>
          <w:b/>
          <w:sz w:val="28"/>
        </w:rPr>
        <w:t>Анализ по правоприменительной практике в области рыболовства и сохранения водных биологических ресурсов по проверкам и иным мероприятиям по контролю, в том числе осуществляемых без взаимодействия с юридическими лицами и индивидуальными предпринимателями</w:t>
      </w:r>
    </w:p>
    <w:p w:rsidR="00C812ED" w:rsidRPr="003E026A" w:rsidRDefault="00C812ED" w:rsidP="003A02E7">
      <w:pPr>
        <w:ind w:firstLine="709"/>
        <w:jc w:val="both"/>
        <w:rPr>
          <w:rFonts w:ascii="Times New Roman" w:hAnsi="Times New Roman"/>
          <w:sz w:val="28"/>
          <w:szCs w:val="28"/>
        </w:rPr>
      </w:pPr>
      <w:r w:rsidRPr="003E026A">
        <w:rPr>
          <w:rFonts w:ascii="Times New Roman" w:hAnsi="Times New Roman"/>
          <w:sz w:val="28"/>
          <w:szCs w:val="28"/>
        </w:rPr>
        <w:t>В 2021</w:t>
      </w:r>
      <w:r w:rsidR="003A02E7" w:rsidRPr="003E026A">
        <w:rPr>
          <w:rFonts w:ascii="Times New Roman" w:hAnsi="Times New Roman"/>
          <w:sz w:val="28"/>
          <w:szCs w:val="28"/>
        </w:rPr>
        <w:t xml:space="preserve"> г.</w:t>
      </w:r>
      <w:r w:rsidRPr="003E026A">
        <w:rPr>
          <w:rFonts w:ascii="Times New Roman" w:hAnsi="Times New Roman"/>
          <w:sz w:val="28"/>
          <w:szCs w:val="28"/>
        </w:rPr>
        <w:t xml:space="preserve"> в соответствии с ч. 6 статьи 43.2 Федерального закона от 20 декабря 2004 года № 166-ФЗ «О рыболовстве и сохранении водных биологических ресурсах», федеральный государственный контроль (надзор) в области рыболовства и сохранения водных биоресурсов осуществлялся без проведения плановых проверок.</w:t>
      </w:r>
    </w:p>
    <w:p w:rsidR="00B607CF" w:rsidRPr="003E026A" w:rsidRDefault="00C812ED"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Внеплановые проверки в 2021</w:t>
      </w:r>
      <w:r w:rsidR="00B607CF" w:rsidRPr="003E026A">
        <w:rPr>
          <w:rFonts w:ascii="Times New Roman" w:hAnsi="Times New Roman"/>
          <w:sz w:val="28"/>
          <w:szCs w:val="28"/>
        </w:rPr>
        <w:t xml:space="preserve"> году проведены исключительно на основании приказа руководителя (заместителя руководителя) Управления. Проведение проверки без приказа является грубым нарушением и влечет признание незаконным результатов проверки. </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Типовая форма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12ED" w:rsidRPr="003E026A">
        <w:rPr>
          <w:rFonts w:ascii="Times New Roman" w:hAnsi="Times New Roman"/>
          <w:sz w:val="28"/>
          <w:szCs w:val="28"/>
        </w:rPr>
        <w:t>, также в соответствии с приказом Минэкономразвития России от 31.03.2021 № 151 «О типовых формах документов, используемых контрольным (надзорным) органом»</w:t>
      </w:r>
      <w:r w:rsidRPr="003E026A">
        <w:rPr>
          <w:rFonts w:ascii="Times New Roman" w:hAnsi="Times New Roman"/>
          <w:sz w:val="28"/>
          <w:szCs w:val="28"/>
        </w:rPr>
        <w:t>.</w:t>
      </w:r>
    </w:p>
    <w:p w:rsidR="00B607CF" w:rsidRPr="003E026A" w:rsidRDefault="00C812ED"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В</w:t>
      </w:r>
      <w:r w:rsidR="00B607CF" w:rsidRPr="003E026A">
        <w:rPr>
          <w:rFonts w:ascii="Times New Roman" w:hAnsi="Times New Roman"/>
          <w:sz w:val="28"/>
          <w:szCs w:val="28"/>
        </w:rPr>
        <w:t>неплановые проверки, согласованные с органами прокуратуры, проводятся в форме документарной и (или) выездной проверки. Выбор формы проверки по контролю за исполнением предписания (документарной или выездной) определяе</w:t>
      </w:r>
      <w:r w:rsidR="00A2235D" w:rsidRPr="003E026A">
        <w:rPr>
          <w:rFonts w:ascii="Times New Roman" w:hAnsi="Times New Roman"/>
          <w:sz w:val="28"/>
          <w:szCs w:val="28"/>
        </w:rPr>
        <w:t xml:space="preserve">тся в каждом конкретном случае </w:t>
      </w:r>
      <w:r w:rsidR="00B607CF" w:rsidRPr="003E026A">
        <w:rPr>
          <w:rFonts w:ascii="Times New Roman" w:hAnsi="Times New Roman"/>
          <w:sz w:val="28"/>
          <w:szCs w:val="28"/>
        </w:rPr>
        <w:t xml:space="preserve">и индивидуально в отношении каждого </w:t>
      </w:r>
      <w:r w:rsidR="00A2235D" w:rsidRPr="003E026A">
        <w:rPr>
          <w:rFonts w:ascii="Times New Roman" w:hAnsi="Times New Roman"/>
          <w:sz w:val="28"/>
          <w:szCs w:val="28"/>
        </w:rPr>
        <w:t xml:space="preserve">субъекта контроля, исходя </w:t>
      </w:r>
      <w:r w:rsidR="00B607CF" w:rsidRPr="003E026A">
        <w:rPr>
          <w:rFonts w:ascii="Times New Roman" w:hAnsi="Times New Roman"/>
          <w:sz w:val="28"/>
          <w:szCs w:val="28"/>
        </w:rPr>
        <w:t xml:space="preserve">из требуемых мероприятий для достижения целей и задач проверки. </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В 202</w:t>
      </w:r>
      <w:r w:rsidR="00C812ED" w:rsidRPr="003E026A">
        <w:rPr>
          <w:rFonts w:ascii="Times New Roman" w:hAnsi="Times New Roman"/>
          <w:sz w:val="28"/>
          <w:szCs w:val="28"/>
        </w:rPr>
        <w:t>1</w:t>
      </w:r>
      <w:r w:rsidRPr="003E026A">
        <w:rPr>
          <w:rFonts w:ascii="Times New Roman" w:hAnsi="Times New Roman"/>
          <w:sz w:val="28"/>
          <w:szCs w:val="28"/>
        </w:rPr>
        <w:t xml:space="preserve"> год</w:t>
      </w:r>
      <w:r w:rsidR="00A2235D" w:rsidRPr="003E026A">
        <w:rPr>
          <w:rFonts w:ascii="Times New Roman" w:hAnsi="Times New Roman"/>
          <w:sz w:val="28"/>
          <w:szCs w:val="28"/>
        </w:rPr>
        <w:t>у</w:t>
      </w:r>
      <w:r w:rsidRPr="003E026A">
        <w:rPr>
          <w:rFonts w:ascii="Times New Roman" w:hAnsi="Times New Roman"/>
          <w:sz w:val="28"/>
          <w:szCs w:val="28"/>
        </w:rPr>
        <w:t xml:space="preserve"> должностны</w:t>
      </w:r>
      <w:r w:rsidR="00A2235D" w:rsidRPr="003E026A">
        <w:rPr>
          <w:rFonts w:ascii="Times New Roman" w:hAnsi="Times New Roman"/>
          <w:sz w:val="28"/>
          <w:szCs w:val="28"/>
        </w:rPr>
        <w:t xml:space="preserve">ми лицами Управления проведено </w:t>
      </w:r>
      <w:r w:rsidR="00C812ED" w:rsidRPr="003E026A">
        <w:rPr>
          <w:rFonts w:ascii="Times New Roman" w:hAnsi="Times New Roman"/>
          <w:sz w:val="28"/>
          <w:szCs w:val="28"/>
        </w:rPr>
        <w:t>3</w:t>
      </w:r>
      <w:r w:rsidRPr="003E026A">
        <w:rPr>
          <w:rFonts w:ascii="Times New Roman" w:hAnsi="Times New Roman"/>
          <w:sz w:val="28"/>
          <w:szCs w:val="28"/>
        </w:rPr>
        <w:t xml:space="preserve"> внеплановые проверки в ходе</w:t>
      </w:r>
      <w:r w:rsidR="00A2235D" w:rsidRPr="003E026A">
        <w:rPr>
          <w:rFonts w:ascii="Times New Roman" w:hAnsi="Times New Roman"/>
          <w:sz w:val="28"/>
          <w:szCs w:val="28"/>
        </w:rPr>
        <w:t>,</w:t>
      </w:r>
      <w:r w:rsidRPr="003E026A">
        <w:rPr>
          <w:rFonts w:ascii="Times New Roman" w:hAnsi="Times New Roman"/>
          <w:sz w:val="28"/>
          <w:szCs w:val="28"/>
        </w:rPr>
        <w:t xml:space="preserve"> которых составлено 2 протокола об административных правонарушениях, предусмотренные ч. 1 ст. </w:t>
      </w:r>
      <w:r w:rsidR="00B7484B" w:rsidRPr="003E026A">
        <w:rPr>
          <w:rFonts w:ascii="Times New Roman" w:hAnsi="Times New Roman"/>
          <w:sz w:val="28"/>
          <w:szCs w:val="28"/>
        </w:rPr>
        <w:t>19.5</w:t>
      </w:r>
      <w:r w:rsidRPr="003E026A">
        <w:rPr>
          <w:rFonts w:ascii="Times New Roman" w:hAnsi="Times New Roman"/>
          <w:sz w:val="28"/>
          <w:szCs w:val="28"/>
        </w:rPr>
        <w:t xml:space="preserve"> КоАП РФ, выдан</w:t>
      </w:r>
      <w:r w:rsidR="00C812ED" w:rsidRPr="003E026A">
        <w:rPr>
          <w:rFonts w:ascii="Times New Roman" w:hAnsi="Times New Roman"/>
          <w:sz w:val="28"/>
          <w:szCs w:val="28"/>
        </w:rPr>
        <w:t>о 1 предписание</w:t>
      </w:r>
      <w:r w:rsidRPr="003E026A">
        <w:rPr>
          <w:rFonts w:ascii="Times New Roman" w:hAnsi="Times New Roman"/>
          <w:sz w:val="28"/>
          <w:szCs w:val="28"/>
        </w:rPr>
        <w:t>.</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для микропредприятия в год.</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Управлением в 202</w:t>
      </w:r>
      <w:r w:rsidR="00B7484B" w:rsidRPr="003E026A">
        <w:rPr>
          <w:rFonts w:ascii="Times New Roman" w:hAnsi="Times New Roman"/>
          <w:sz w:val="28"/>
          <w:szCs w:val="28"/>
        </w:rPr>
        <w:t>1</w:t>
      </w:r>
      <w:r w:rsidRPr="003E026A">
        <w:rPr>
          <w:rFonts w:ascii="Times New Roman" w:hAnsi="Times New Roman"/>
          <w:sz w:val="28"/>
          <w:szCs w:val="28"/>
        </w:rPr>
        <w:t xml:space="preserve"> год</w:t>
      </w:r>
      <w:r w:rsidR="00A2235D" w:rsidRPr="003E026A">
        <w:rPr>
          <w:rFonts w:ascii="Times New Roman" w:hAnsi="Times New Roman"/>
          <w:sz w:val="28"/>
          <w:szCs w:val="28"/>
        </w:rPr>
        <w:t>у</w:t>
      </w:r>
      <w:r w:rsidRPr="003E026A">
        <w:rPr>
          <w:rFonts w:ascii="Times New Roman" w:hAnsi="Times New Roman"/>
          <w:sz w:val="28"/>
          <w:szCs w:val="28"/>
        </w:rPr>
        <w:t xml:space="preserve"> не допущено нарушения сроков проведения проверок.</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lastRenderedPageBreak/>
        <w:t>Выполнение контрольных мероприятий направлено на соблюдение прав юридических лиц и индивидуальных предпринимателей, что выражается в соблюдении требований Федерального закона № 249-ФЗ:</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к срокам подготовки и направления в адрес проверяемого лица приказа о проведении проверки,</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к соблюдению сроков проведения проверок,</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к срокам подготовки актов по результатам проверок,</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к разъяснению должностным лицам подконтрольных организаций прав и обязанностей при выполнении мероприятий по контролю.</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Следует отметить, что в 202</w:t>
      </w:r>
      <w:r w:rsidR="00B7484B" w:rsidRPr="003E026A">
        <w:rPr>
          <w:rFonts w:ascii="Times New Roman" w:hAnsi="Times New Roman"/>
          <w:sz w:val="28"/>
          <w:szCs w:val="28"/>
        </w:rPr>
        <w:t>1</w:t>
      </w:r>
      <w:r w:rsidRPr="003E026A">
        <w:rPr>
          <w:rFonts w:ascii="Times New Roman" w:hAnsi="Times New Roman"/>
          <w:sz w:val="28"/>
          <w:szCs w:val="28"/>
        </w:rPr>
        <w:t xml:space="preserve"> год</w:t>
      </w:r>
      <w:r w:rsidR="00A2235D" w:rsidRPr="003E026A">
        <w:rPr>
          <w:rFonts w:ascii="Times New Roman" w:hAnsi="Times New Roman"/>
          <w:sz w:val="28"/>
          <w:szCs w:val="28"/>
        </w:rPr>
        <w:t>у</w:t>
      </w:r>
      <w:r w:rsidRPr="003E026A">
        <w:rPr>
          <w:rFonts w:ascii="Times New Roman" w:hAnsi="Times New Roman"/>
          <w:sz w:val="28"/>
          <w:szCs w:val="28"/>
        </w:rPr>
        <w:t xml:space="preserve"> случаев обжалования действий должностных лиц Управления при проведении проверок не было.</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По результатам проверки должностными лицами Управления, проводящими проверку, составляется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При проведении документарных проверок один экземпляр акта направлялся заказным почтовым отправлением с уведомлением о вручении, которое приобщалось к экземпляру акта проверки, хранящемуся в деле департамента.</w:t>
      </w:r>
    </w:p>
    <w:p w:rsidR="00B607CF"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департамента, проводившие проверку, выдавали юридическому лицу, индивидуальному предпринимателю предписание об устранении выявленных нарушений с указанием срока его исполнения.</w:t>
      </w:r>
    </w:p>
    <w:p w:rsidR="00B235C9" w:rsidRPr="003E026A" w:rsidRDefault="00B607CF"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По итогам проверок в 202</w:t>
      </w:r>
      <w:r w:rsidR="00B7484B" w:rsidRPr="003E026A">
        <w:rPr>
          <w:rFonts w:ascii="Times New Roman" w:hAnsi="Times New Roman"/>
          <w:sz w:val="28"/>
          <w:szCs w:val="28"/>
        </w:rPr>
        <w:t>1</w:t>
      </w:r>
      <w:r w:rsidRPr="003E026A">
        <w:rPr>
          <w:rFonts w:ascii="Times New Roman" w:hAnsi="Times New Roman"/>
          <w:sz w:val="28"/>
          <w:szCs w:val="28"/>
        </w:rPr>
        <w:t xml:space="preserve"> год</w:t>
      </w:r>
      <w:r w:rsidR="00A2235D" w:rsidRPr="003E026A">
        <w:rPr>
          <w:rFonts w:ascii="Times New Roman" w:hAnsi="Times New Roman"/>
          <w:sz w:val="28"/>
          <w:szCs w:val="28"/>
        </w:rPr>
        <w:t>у</w:t>
      </w:r>
      <w:r w:rsidR="00B7484B" w:rsidRPr="003E026A">
        <w:rPr>
          <w:rFonts w:ascii="Times New Roman" w:hAnsi="Times New Roman"/>
          <w:sz w:val="28"/>
          <w:szCs w:val="28"/>
        </w:rPr>
        <w:t xml:space="preserve"> выдано 1</w:t>
      </w:r>
      <w:r w:rsidRPr="003E026A">
        <w:rPr>
          <w:rFonts w:ascii="Times New Roman" w:hAnsi="Times New Roman"/>
          <w:sz w:val="28"/>
          <w:szCs w:val="28"/>
        </w:rPr>
        <w:t xml:space="preserve"> предписан</w:t>
      </w:r>
      <w:r w:rsidR="00A2235D" w:rsidRPr="003E026A">
        <w:rPr>
          <w:rFonts w:ascii="Times New Roman" w:hAnsi="Times New Roman"/>
          <w:sz w:val="28"/>
          <w:szCs w:val="28"/>
        </w:rPr>
        <w:t xml:space="preserve">ия </w:t>
      </w:r>
      <w:r w:rsidRPr="003E026A">
        <w:rPr>
          <w:rFonts w:ascii="Times New Roman" w:hAnsi="Times New Roman"/>
          <w:sz w:val="28"/>
          <w:szCs w:val="28"/>
        </w:rPr>
        <w:t>об устранении выявленных нарушений.</w:t>
      </w:r>
    </w:p>
    <w:p w:rsidR="00B607CF" w:rsidRPr="003E026A" w:rsidRDefault="00B607CF" w:rsidP="003A02E7">
      <w:pPr>
        <w:tabs>
          <w:tab w:val="left" w:pos="0"/>
        </w:tabs>
        <w:contextualSpacing/>
        <w:rPr>
          <w:rFonts w:ascii="Times New Roman" w:hAnsi="Times New Roman"/>
          <w:b/>
          <w:sz w:val="28"/>
          <w:szCs w:val="28"/>
        </w:rPr>
      </w:pPr>
    </w:p>
    <w:p w:rsidR="00B235C9" w:rsidRPr="003E026A" w:rsidRDefault="00CD129B" w:rsidP="003A02E7">
      <w:pPr>
        <w:tabs>
          <w:tab w:val="left" w:pos="0"/>
        </w:tabs>
        <w:contextualSpacing/>
        <w:jc w:val="center"/>
        <w:rPr>
          <w:rFonts w:ascii="Times New Roman" w:hAnsi="Times New Roman"/>
          <w:b/>
          <w:sz w:val="28"/>
          <w:szCs w:val="28"/>
        </w:rPr>
      </w:pPr>
      <w:r w:rsidRPr="003E026A">
        <w:rPr>
          <w:rFonts w:ascii="Times New Roman" w:hAnsi="Times New Roman"/>
          <w:b/>
          <w:sz w:val="28"/>
          <w:szCs w:val="28"/>
        </w:rPr>
        <w:t>1.</w:t>
      </w:r>
      <w:r w:rsidR="00B235C9" w:rsidRPr="003E026A">
        <w:rPr>
          <w:rFonts w:ascii="Times New Roman" w:hAnsi="Times New Roman"/>
          <w:b/>
          <w:sz w:val="28"/>
          <w:szCs w:val="28"/>
        </w:rPr>
        <w:t>2</w:t>
      </w:r>
      <w:r w:rsidR="00782869" w:rsidRPr="003E026A">
        <w:rPr>
          <w:rFonts w:ascii="Times New Roman" w:hAnsi="Times New Roman"/>
          <w:b/>
          <w:sz w:val="28"/>
          <w:szCs w:val="28"/>
        </w:rPr>
        <w:t xml:space="preserve">. </w:t>
      </w:r>
      <w:r w:rsidR="00B235C9" w:rsidRPr="003E026A">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w:t>
      </w:r>
    </w:p>
    <w:p w:rsidR="005A3332" w:rsidRPr="003E026A" w:rsidRDefault="005A3332" w:rsidP="003A02E7">
      <w:pPr>
        <w:tabs>
          <w:tab w:val="left" w:pos="0"/>
        </w:tabs>
        <w:contextualSpacing/>
        <w:jc w:val="center"/>
        <w:rPr>
          <w:rFonts w:ascii="Times New Roman" w:hAnsi="Times New Roman"/>
          <w:b/>
          <w:sz w:val="28"/>
          <w:szCs w:val="28"/>
        </w:rPr>
      </w:pPr>
    </w:p>
    <w:p w:rsidR="00B235C9" w:rsidRPr="003E026A" w:rsidRDefault="001A27D1" w:rsidP="003A02E7">
      <w:pPr>
        <w:tabs>
          <w:tab w:val="left" w:pos="0"/>
        </w:tabs>
        <w:ind w:firstLine="709"/>
        <w:contextualSpacing/>
        <w:jc w:val="both"/>
        <w:rPr>
          <w:rFonts w:ascii="Times New Roman" w:hAnsi="Times New Roman"/>
          <w:b/>
          <w:sz w:val="28"/>
          <w:szCs w:val="28"/>
        </w:rPr>
      </w:pPr>
      <w:r w:rsidRPr="003E026A">
        <w:rPr>
          <w:rFonts w:ascii="Times New Roman" w:hAnsi="Times New Roman"/>
          <w:sz w:val="28"/>
          <w:szCs w:val="28"/>
        </w:rPr>
        <w:t>В 20</w:t>
      </w:r>
      <w:r w:rsidR="00A2235D" w:rsidRPr="003E026A">
        <w:rPr>
          <w:rFonts w:ascii="Times New Roman" w:hAnsi="Times New Roman"/>
          <w:sz w:val="28"/>
          <w:szCs w:val="28"/>
        </w:rPr>
        <w:t>2</w:t>
      </w:r>
      <w:r w:rsidR="00B7484B" w:rsidRPr="003E026A">
        <w:rPr>
          <w:rFonts w:ascii="Times New Roman" w:hAnsi="Times New Roman"/>
          <w:sz w:val="28"/>
          <w:szCs w:val="28"/>
        </w:rPr>
        <w:t>1</w:t>
      </w:r>
      <w:r w:rsidRPr="003E026A">
        <w:rPr>
          <w:rFonts w:ascii="Times New Roman" w:hAnsi="Times New Roman"/>
          <w:sz w:val="28"/>
          <w:szCs w:val="28"/>
        </w:rPr>
        <w:t xml:space="preserve"> году в Управление не было подано жалоб на действия должностных лиц в административном порядке.</w:t>
      </w:r>
    </w:p>
    <w:p w:rsidR="0026436F" w:rsidRPr="003E026A" w:rsidRDefault="0026436F" w:rsidP="003A02E7">
      <w:pPr>
        <w:tabs>
          <w:tab w:val="left" w:pos="0"/>
        </w:tabs>
        <w:contextualSpacing/>
        <w:jc w:val="center"/>
        <w:rPr>
          <w:rFonts w:ascii="Times New Roman" w:hAnsi="Times New Roman"/>
          <w:b/>
          <w:sz w:val="28"/>
          <w:szCs w:val="28"/>
        </w:rPr>
      </w:pPr>
    </w:p>
    <w:p w:rsidR="00B235C9" w:rsidRPr="003E026A" w:rsidRDefault="00782869" w:rsidP="003A02E7">
      <w:pPr>
        <w:tabs>
          <w:tab w:val="left" w:pos="0"/>
        </w:tabs>
        <w:contextualSpacing/>
        <w:jc w:val="center"/>
        <w:rPr>
          <w:rFonts w:ascii="Times New Roman" w:hAnsi="Times New Roman"/>
          <w:b/>
          <w:sz w:val="28"/>
          <w:szCs w:val="28"/>
        </w:rPr>
      </w:pPr>
      <w:r w:rsidRPr="003E026A">
        <w:rPr>
          <w:rFonts w:ascii="Times New Roman" w:hAnsi="Times New Roman"/>
          <w:b/>
          <w:sz w:val="28"/>
          <w:szCs w:val="28"/>
        </w:rPr>
        <w:t xml:space="preserve">1.3. </w:t>
      </w:r>
      <w:r w:rsidR="00B235C9" w:rsidRPr="003E026A">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w:t>
      </w:r>
    </w:p>
    <w:p w:rsidR="00E51FD1" w:rsidRPr="003E026A" w:rsidRDefault="00E51FD1" w:rsidP="003A02E7">
      <w:pPr>
        <w:tabs>
          <w:tab w:val="left" w:pos="0"/>
        </w:tabs>
        <w:contextualSpacing/>
        <w:jc w:val="center"/>
        <w:rPr>
          <w:rFonts w:ascii="Times New Roman" w:hAnsi="Times New Roman"/>
          <w:b/>
          <w:sz w:val="28"/>
          <w:szCs w:val="28"/>
        </w:rPr>
      </w:pPr>
    </w:p>
    <w:p w:rsidR="00A2235D" w:rsidRPr="003E026A" w:rsidRDefault="00A2235D"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В 202</w:t>
      </w:r>
      <w:r w:rsidR="00B7484B" w:rsidRPr="003E026A">
        <w:rPr>
          <w:rFonts w:ascii="Times New Roman" w:hAnsi="Times New Roman"/>
          <w:sz w:val="28"/>
          <w:szCs w:val="28"/>
        </w:rPr>
        <w:t>1</w:t>
      </w:r>
      <w:r w:rsidRPr="003E026A">
        <w:rPr>
          <w:rFonts w:ascii="Times New Roman" w:hAnsi="Times New Roman"/>
          <w:sz w:val="28"/>
          <w:szCs w:val="28"/>
        </w:rPr>
        <w:t xml:space="preserve"> году в судебном порядке обжаловано </w:t>
      </w:r>
      <w:r w:rsidR="00B7484B" w:rsidRPr="003E026A">
        <w:rPr>
          <w:rFonts w:ascii="Times New Roman" w:hAnsi="Times New Roman"/>
          <w:sz w:val="28"/>
          <w:szCs w:val="28"/>
        </w:rPr>
        <w:t>7</w:t>
      </w:r>
      <w:r w:rsidRPr="003E026A">
        <w:rPr>
          <w:rFonts w:ascii="Times New Roman" w:hAnsi="Times New Roman"/>
          <w:sz w:val="28"/>
          <w:szCs w:val="28"/>
        </w:rPr>
        <w:t xml:space="preserve"> постановлени</w:t>
      </w:r>
      <w:r w:rsidR="00B7484B" w:rsidRPr="003E026A">
        <w:rPr>
          <w:rFonts w:ascii="Times New Roman" w:hAnsi="Times New Roman"/>
          <w:sz w:val="28"/>
          <w:szCs w:val="28"/>
        </w:rPr>
        <w:t>й</w:t>
      </w:r>
      <w:r w:rsidRPr="003E026A">
        <w:rPr>
          <w:rFonts w:ascii="Times New Roman" w:hAnsi="Times New Roman"/>
          <w:sz w:val="28"/>
          <w:szCs w:val="28"/>
        </w:rPr>
        <w:t xml:space="preserve"> по делам об административных правонарушениях</w:t>
      </w:r>
      <w:r w:rsidR="00B7484B" w:rsidRPr="003E026A">
        <w:rPr>
          <w:rFonts w:ascii="Times New Roman" w:hAnsi="Times New Roman"/>
          <w:sz w:val="28"/>
          <w:szCs w:val="28"/>
        </w:rPr>
        <w:t xml:space="preserve"> вынесенных должностными лицами Управления</w:t>
      </w:r>
      <w:r w:rsidRPr="003E026A">
        <w:rPr>
          <w:rFonts w:ascii="Times New Roman" w:hAnsi="Times New Roman"/>
          <w:sz w:val="28"/>
          <w:szCs w:val="28"/>
        </w:rPr>
        <w:t>.</w:t>
      </w:r>
    </w:p>
    <w:p w:rsidR="00A2235D" w:rsidRPr="003E026A" w:rsidRDefault="00A2235D"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lastRenderedPageBreak/>
        <w:t>По результатам рассмотрения жалоб на постановления по делам об административных правонарушениях вынесены следующие решения:</w:t>
      </w:r>
    </w:p>
    <w:p w:rsidR="00A2235D" w:rsidRPr="003E026A" w:rsidRDefault="00A2235D"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1) об оставлении постановления без изменения, а жалобы без удовлетворения – </w:t>
      </w:r>
      <w:r w:rsidR="003A02E7" w:rsidRPr="003E026A">
        <w:rPr>
          <w:rFonts w:ascii="Times New Roman" w:hAnsi="Times New Roman"/>
          <w:sz w:val="28"/>
          <w:szCs w:val="28"/>
        </w:rPr>
        <w:t>2</w:t>
      </w:r>
      <w:r w:rsidRPr="003E026A">
        <w:rPr>
          <w:rFonts w:ascii="Times New Roman" w:hAnsi="Times New Roman"/>
          <w:sz w:val="28"/>
          <w:szCs w:val="28"/>
        </w:rPr>
        <w:t>;</w:t>
      </w:r>
    </w:p>
    <w:p w:rsidR="00A2235D" w:rsidRPr="003E026A" w:rsidRDefault="00A2235D"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 - </w:t>
      </w:r>
      <w:r w:rsidR="003A02E7" w:rsidRPr="003E026A">
        <w:rPr>
          <w:rFonts w:ascii="Times New Roman" w:hAnsi="Times New Roman"/>
          <w:sz w:val="28"/>
          <w:szCs w:val="28"/>
        </w:rPr>
        <w:t>2</w:t>
      </w:r>
      <w:r w:rsidRPr="003E026A">
        <w:rPr>
          <w:rFonts w:ascii="Times New Roman" w:hAnsi="Times New Roman"/>
          <w:sz w:val="28"/>
          <w:szCs w:val="28"/>
        </w:rPr>
        <w:t>;</w:t>
      </w:r>
    </w:p>
    <w:p w:rsidR="007637DB" w:rsidRDefault="003A02E7"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3</w:t>
      </w:r>
      <w:r w:rsidR="00A2235D" w:rsidRPr="003E026A">
        <w:rPr>
          <w:rFonts w:ascii="Times New Roman" w:hAnsi="Times New Roman"/>
          <w:sz w:val="28"/>
          <w:szCs w:val="28"/>
        </w:rPr>
        <w:t xml:space="preserve">) находится на рассмотрение - </w:t>
      </w:r>
      <w:r w:rsidR="00B7484B" w:rsidRPr="003E026A">
        <w:rPr>
          <w:rFonts w:ascii="Times New Roman" w:hAnsi="Times New Roman"/>
          <w:sz w:val="28"/>
          <w:szCs w:val="28"/>
        </w:rPr>
        <w:t>3</w:t>
      </w:r>
      <w:r w:rsidR="00A2235D" w:rsidRPr="003E026A">
        <w:rPr>
          <w:rFonts w:ascii="Times New Roman" w:hAnsi="Times New Roman"/>
          <w:sz w:val="28"/>
          <w:szCs w:val="28"/>
        </w:rPr>
        <w:t>.</w:t>
      </w:r>
    </w:p>
    <w:p w:rsidR="003E026A" w:rsidRPr="003E026A" w:rsidRDefault="003E026A" w:rsidP="003A02E7">
      <w:pPr>
        <w:tabs>
          <w:tab w:val="left" w:pos="0"/>
        </w:tabs>
        <w:ind w:firstLine="709"/>
        <w:contextualSpacing/>
        <w:jc w:val="both"/>
        <w:rPr>
          <w:rFonts w:ascii="Times New Roman" w:hAnsi="Times New Roman"/>
          <w:sz w:val="28"/>
          <w:szCs w:val="28"/>
        </w:rPr>
      </w:pPr>
    </w:p>
    <w:p w:rsidR="00CF7E97" w:rsidRPr="003E026A" w:rsidRDefault="00A40A48" w:rsidP="00A40A48">
      <w:pPr>
        <w:tabs>
          <w:tab w:val="left" w:pos="0"/>
        </w:tabs>
        <w:jc w:val="center"/>
        <w:rPr>
          <w:rFonts w:ascii="Times New Roman" w:hAnsi="Times New Roman"/>
          <w:b/>
          <w:sz w:val="28"/>
          <w:szCs w:val="28"/>
        </w:rPr>
      </w:pPr>
      <w:r w:rsidRPr="003E026A">
        <w:rPr>
          <w:rFonts w:ascii="Times New Roman" w:hAnsi="Times New Roman"/>
          <w:b/>
          <w:sz w:val="28"/>
          <w:szCs w:val="28"/>
        </w:rPr>
        <w:t xml:space="preserve">1.4. </w:t>
      </w:r>
      <w:r w:rsidR="00B235C9" w:rsidRPr="003E026A">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w:t>
      </w:r>
    </w:p>
    <w:p w:rsidR="00BF368B" w:rsidRPr="003E026A" w:rsidRDefault="003A02E7" w:rsidP="003A02E7">
      <w:pPr>
        <w:autoSpaceDE w:val="0"/>
        <w:autoSpaceDN w:val="0"/>
        <w:adjustRightInd w:val="0"/>
        <w:ind w:firstLine="709"/>
        <w:jc w:val="both"/>
        <w:outlineLvl w:val="0"/>
        <w:rPr>
          <w:rFonts w:ascii="Times New Roman" w:hAnsi="Times New Roman"/>
          <w:sz w:val="28"/>
          <w:szCs w:val="28"/>
        </w:rPr>
      </w:pPr>
      <w:r w:rsidRPr="003E026A">
        <w:rPr>
          <w:rFonts w:ascii="Times New Roman" w:hAnsi="Times New Roman"/>
          <w:sz w:val="28"/>
          <w:szCs w:val="28"/>
        </w:rPr>
        <w:t>В 2021</w:t>
      </w:r>
      <w:r w:rsidR="00A2235D" w:rsidRPr="003E026A">
        <w:rPr>
          <w:rFonts w:ascii="Times New Roman" w:hAnsi="Times New Roman"/>
          <w:sz w:val="28"/>
          <w:szCs w:val="28"/>
        </w:rPr>
        <w:t xml:space="preserve"> году в адрес Управления вынесено Сахалинской межрайонной природоохранной прокуратурой </w:t>
      </w:r>
      <w:r w:rsidRPr="003E026A">
        <w:rPr>
          <w:rFonts w:ascii="Times New Roman" w:hAnsi="Times New Roman"/>
          <w:sz w:val="28"/>
          <w:szCs w:val="28"/>
        </w:rPr>
        <w:t>14</w:t>
      </w:r>
      <w:r w:rsidR="00A2235D" w:rsidRPr="003E026A">
        <w:rPr>
          <w:rFonts w:ascii="Times New Roman" w:hAnsi="Times New Roman"/>
          <w:sz w:val="28"/>
          <w:szCs w:val="28"/>
        </w:rPr>
        <w:t xml:space="preserve"> протест</w:t>
      </w:r>
      <w:r w:rsidRPr="003E026A">
        <w:rPr>
          <w:rFonts w:ascii="Times New Roman" w:hAnsi="Times New Roman"/>
          <w:sz w:val="28"/>
          <w:szCs w:val="28"/>
        </w:rPr>
        <w:t>ов</w:t>
      </w:r>
      <w:r w:rsidR="00A2235D" w:rsidRPr="003E026A">
        <w:rPr>
          <w:rFonts w:ascii="Times New Roman" w:hAnsi="Times New Roman"/>
          <w:sz w:val="28"/>
          <w:szCs w:val="28"/>
        </w:rPr>
        <w:t xml:space="preserve"> по нарушениям действующего законодательства.</w:t>
      </w:r>
    </w:p>
    <w:p w:rsidR="00FA518A" w:rsidRPr="003E026A" w:rsidRDefault="00FA518A" w:rsidP="003A02E7">
      <w:pPr>
        <w:tabs>
          <w:tab w:val="left" w:pos="0"/>
        </w:tabs>
        <w:contextualSpacing/>
        <w:rPr>
          <w:rFonts w:ascii="Times New Roman" w:hAnsi="Times New Roman"/>
          <w:b/>
          <w:sz w:val="28"/>
          <w:szCs w:val="28"/>
        </w:rPr>
      </w:pPr>
    </w:p>
    <w:p w:rsidR="00396CCF" w:rsidRDefault="00A40A48" w:rsidP="00A40A48">
      <w:pPr>
        <w:tabs>
          <w:tab w:val="left" w:pos="0"/>
        </w:tabs>
        <w:jc w:val="center"/>
        <w:rPr>
          <w:rFonts w:ascii="Times New Roman" w:hAnsi="Times New Roman"/>
          <w:b/>
          <w:sz w:val="28"/>
          <w:szCs w:val="28"/>
        </w:rPr>
      </w:pPr>
      <w:r w:rsidRPr="003E026A">
        <w:rPr>
          <w:rFonts w:ascii="Times New Roman" w:hAnsi="Times New Roman"/>
          <w:b/>
          <w:sz w:val="28"/>
          <w:szCs w:val="28"/>
        </w:rPr>
        <w:t xml:space="preserve">1.5. </w:t>
      </w:r>
      <w:r w:rsidR="00B235C9" w:rsidRPr="003E026A">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рассмотрению заявлений и обращений граждан, в том числе содержащих сведения о нарушении требований причинении вреда или угрозе причинения вреда охраняемых законом ценностям</w:t>
      </w:r>
    </w:p>
    <w:p w:rsidR="00243564" w:rsidRPr="009600EA" w:rsidRDefault="00243564" w:rsidP="003A02E7">
      <w:pPr>
        <w:tabs>
          <w:tab w:val="left" w:pos="0"/>
        </w:tabs>
        <w:ind w:firstLine="851"/>
        <w:contextualSpacing/>
        <w:jc w:val="both"/>
        <w:rPr>
          <w:rFonts w:ascii="Times New Roman" w:eastAsia="Times New Roman" w:hAnsi="Times New Roman"/>
          <w:sz w:val="28"/>
          <w:szCs w:val="28"/>
          <w:lang w:eastAsia="ru-RU"/>
        </w:rPr>
      </w:pPr>
      <w:r w:rsidRPr="009600EA">
        <w:rPr>
          <w:rFonts w:ascii="Times New Roman" w:eastAsia="Times New Roman" w:hAnsi="Times New Roman"/>
          <w:sz w:val="28"/>
          <w:szCs w:val="28"/>
          <w:lang w:eastAsia="ru-RU"/>
        </w:rPr>
        <w:t>Рассмотрение письменных и устных обращений граждан в Сахалино–Курильском территориальном управлении Федерального агентства по рыболовству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9600EA">
        <w:rPr>
          <w:rFonts w:ascii="Times New Roman" w:eastAsia="Times New Roman" w:hAnsi="Times New Roman"/>
          <w:sz w:val="28"/>
          <w:szCs w:val="28"/>
          <w:lang w:eastAsia="ru-RU"/>
        </w:rPr>
        <w:t>За 2021 год в Управление поступило 132 письменных, устных и электронных обращени</w:t>
      </w:r>
      <w:r>
        <w:rPr>
          <w:rFonts w:ascii="Times New Roman" w:eastAsia="Times New Roman" w:hAnsi="Times New Roman"/>
          <w:sz w:val="28"/>
          <w:szCs w:val="28"/>
          <w:lang w:eastAsia="ru-RU"/>
        </w:rPr>
        <w:t>я</w:t>
      </w:r>
      <w:r w:rsidRPr="009600EA">
        <w:rPr>
          <w:rFonts w:ascii="Times New Roman" w:eastAsia="Times New Roman" w:hAnsi="Times New Roman"/>
          <w:sz w:val="28"/>
          <w:szCs w:val="28"/>
          <w:lang w:eastAsia="ru-RU"/>
        </w:rPr>
        <w:t xml:space="preserve"> от граждан и организаций, направленных</w:t>
      </w:r>
      <w:r w:rsidRPr="00AE49D8">
        <w:rPr>
          <w:rFonts w:ascii="Times New Roman" w:eastAsia="Times New Roman" w:hAnsi="Times New Roman"/>
          <w:sz w:val="28"/>
          <w:szCs w:val="28"/>
          <w:lang w:eastAsia="ru-RU"/>
        </w:rPr>
        <w:t xml:space="preserve"> заявителями: </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в прок</w:t>
      </w:r>
      <w:r>
        <w:rPr>
          <w:rFonts w:ascii="Times New Roman" w:eastAsia="Times New Roman" w:hAnsi="Times New Roman"/>
          <w:sz w:val="28"/>
          <w:szCs w:val="28"/>
          <w:lang w:eastAsia="ru-RU"/>
        </w:rPr>
        <w:t>уратуру Сахалинской области – 47</w:t>
      </w:r>
      <w:r w:rsidRPr="00AE49D8">
        <w:rPr>
          <w:rFonts w:ascii="Times New Roman" w:eastAsia="Times New Roman" w:hAnsi="Times New Roman"/>
          <w:sz w:val="28"/>
          <w:szCs w:val="28"/>
          <w:lang w:eastAsia="ru-RU"/>
        </w:rPr>
        <w:t xml:space="preserve"> </w:t>
      </w:r>
    </w:p>
    <w:p w:rsidR="009600EA"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Федеральное</w:t>
      </w:r>
      <w:bookmarkStart w:id="0" w:name="_GoBack"/>
      <w:bookmarkEnd w:id="0"/>
      <w:r w:rsidRPr="00AE49D8">
        <w:rPr>
          <w:rFonts w:ascii="Times New Roman" w:eastAsia="Times New Roman" w:hAnsi="Times New Roman"/>
          <w:sz w:val="28"/>
          <w:szCs w:val="28"/>
          <w:lang w:eastAsia="ru-RU"/>
        </w:rPr>
        <w:t xml:space="preserve"> аге</w:t>
      </w:r>
      <w:r>
        <w:rPr>
          <w:rFonts w:ascii="Times New Roman" w:eastAsia="Times New Roman" w:hAnsi="Times New Roman"/>
          <w:sz w:val="28"/>
          <w:szCs w:val="28"/>
          <w:lang w:eastAsia="ru-RU"/>
        </w:rPr>
        <w:t>нтство по рыболовству – 14</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управления ФАР – 2</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w:t>
      </w:r>
      <w:r w:rsidRPr="00AE49D8">
        <w:rPr>
          <w:rFonts w:ascii="Times New Roman" w:eastAsia="Times New Roman" w:hAnsi="Times New Roman"/>
          <w:sz w:val="28"/>
          <w:szCs w:val="28"/>
          <w:lang w:eastAsia="ru-RU"/>
        </w:rPr>
        <w:t>гентство по рыб</w:t>
      </w:r>
      <w:r>
        <w:rPr>
          <w:rFonts w:ascii="Times New Roman" w:eastAsia="Times New Roman" w:hAnsi="Times New Roman"/>
          <w:sz w:val="28"/>
          <w:szCs w:val="28"/>
          <w:lang w:eastAsia="ru-RU"/>
        </w:rPr>
        <w:t>оловству Сахалинской области – 25</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Росприроднадзор – 2</w:t>
      </w:r>
      <w:r w:rsidRPr="00AE49D8">
        <w:rPr>
          <w:rFonts w:ascii="Times New Roman" w:eastAsia="Times New Roman" w:hAnsi="Times New Roman"/>
          <w:sz w:val="28"/>
          <w:szCs w:val="28"/>
          <w:lang w:eastAsia="ru-RU"/>
        </w:rPr>
        <w:t xml:space="preserve">  </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w:t>
      </w:r>
      <w:r w:rsidRPr="00AE49D8">
        <w:rPr>
          <w:rFonts w:ascii="Times New Roman" w:eastAsia="Times New Roman" w:hAnsi="Times New Roman"/>
          <w:sz w:val="28"/>
          <w:szCs w:val="28"/>
          <w:lang w:eastAsia="ru-RU"/>
        </w:rPr>
        <w:t xml:space="preserve">инистерство экологии Сахалинской области – </w:t>
      </w:r>
      <w:r>
        <w:rPr>
          <w:rFonts w:ascii="Times New Roman" w:eastAsia="Times New Roman" w:hAnsi="Times New Roman"/>
          <w:sz w:val="28"/>
          <w:szCs w:val="28"/>
          <w:lang w:eastAsia="ru-RU"/>
        </w:rPr>
        <w:t>1</w:t>
      </w:r>
      <w:r w:rsidRPr="00AE49D8">
        <w:rPr>
          <w:rFonts w:ascii="Times New Roman" w:eastAsia="Times New Roman" w:hAnsi="Times New Roman"/>
          <w:sz w:val="28"/>
          <w:szCs w:val="28"/>
          <w:lang w:eastAsia="ru-RU"/>
        </w:rPr>
        <w:t xml:space="preserve">5 </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xml:space="preserve">- непосредственно </w:t>
      </w:r>
      <w:r>
        <w:rPr>
          <w:rFonts w:ascii="Times New Roman" w:eastAsia="Times New Roman" w:hAnsi="Times New Roman"/>
          <w:sz w:val="28"/>
          <w:szCs w:val="28"/>
          <w:lang w:eastAsia="ru-RU"/>
        </w:rPr>
        <w:t>в Управление – 8</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из ад</w:t>
      </w:r>
      <w:r>
        <w:rPr>
          <w:rFonts w:ascii="Times New Roman" w:eastAsia="Times New Roman" w:hAnsi="Times New Roman"/>
          <w:sz w:val="28"/>
          <w:szCs w:val="28"/>
          <w:lang w:eastAsia="ru-RU"/>
        </w:rPr>
        <w:t>министрации МО «Холмский ГО» – 2</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Пограничное управление </w:t>
      </w:r>
      <w:r>
        <w:rPr>
          <w:rFonts w:ascii="Times New Roman" w:eastAsia="Times New Roman" w:hAnsi="Times New Roman"/>
          <w:sz w:val="28"/>
          <w:szCs w:val="28"/>
          <w:lang w:eastAsia="ru-RU"/>
        </w:rPr>
        <w:t xml:space="preserve">ФСБ России </w:t>
      </w:r>
      <w:r>
        <w:rPr>
          <w:rFonts w:ascii="Times New Roman" w:eastAsia="Times New Roman" w:hAnsi="Times New Roman"/>
          <w:sz w:val="28"/>
          <w:szCs w:val="28"/>
          <w:lang w:eastAsia="ru-RU"/>
        </w:rPr>
        <w:t>по Сахалинской области – 6</w:t>
      </w:r>
    </w:p>
    <w:p w:rsidR="009600EA"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Агентство лесного и охотничьего хозяйства Сахалинской области  – 3</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иные организации – 8</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xml:space="preserve"> </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Анализируя поступившие обращения, самые основные обращения можно выделить их по характеру содержания:</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39</w:t>
      </w:r>
      <w:r w:rsidRPr="00AE49D8">
        <w:rPr>
          <w:rFonts w:ascii="Times New Roman" w:eastAsia="Times New Roman" w:hAnsi="Times New Roman"/>
          <w:sz w:val="28"/>
          <w:szCs w:val="28"/>
          <w:lang w:eastAsia="ru-RU"/>
        </w:rPr>
        <w:t xml:space="preserve"> – о нарушениях природоохранного законодательства и специального режима в зоне водных объектов, включая осуществление несанкционированной строительной и иной хозяйственной деятельности;</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AE49D8">
        <w:rPr>
          <w:rFonts w:ascii="Times New Roman" w:eastAsia="Times New Roman" w:hAnsi="Times New Roman"/>
          <w:sz w:val="28"/>
          <w:szCs w:val="28"/>
          <w:lang w:eastAsia="ru-RU"/>
        </w:rPr>
        <w:t xml:space="preserve"> – о нарушении законодательства в </w:t>
      </w:r>
      <w:r>
        <w:rPr>
          <w:rFonts w:ascii="Times New Roman" w:eastAsia="Times New Roman" w:hAnsi="Times New Roman"/>
          <w:sz w:val="28"/>
          <w:szCs w:val="28"/>
          <w:lang w:eastAsia="ru-RU"/>
        </w:rPr>
        <w:t xml:space="preserve">сфере рыболовства, в том числе </w:t>
      </w:r>
      <w:r w:rsidRPr="00AE49D8">
        <w:rPr>
          <w:rFonts w:ascii="Times New Roman" w:eastAsia="Times New Roman" w:hAnsi="Times New Roman"/>
          <w:sz w:val="28"/>
          <w:szCs w:val="28"/>
          <w:lang w:eastAsia="ru-RU"/>
        </w:rPr>
        <w:t>нарушении прав представителей КМНС на вылов водных биоресурсов;</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Pr="00AE49D8">
        <w:rPr>
          <w:rFonts w:ascii="Times New Roman" w:eastAsia="Times New Roman" w:hAnsi="Times New Roman"/>
          <w:sz w:val="28"/>
          <w:szCs w:val="28"/>
          <w:lang w:eastAsia="ru-RU"/>
        </w:rPr>
        <w:t xml:space="preserve"> – о случаях браконьерства;</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AE49D8">
        <w:rPr>
          <w:rFonts w:ascii="Times New Roman" w:eastAsia="Times New Roman" w:hAnsi="Times New Roman"/>
          <w:sz w:val="28"/>
          <w:szCs w:val="28"/>
          <w:lang w:eastAsia="ru-RU"/>
        </w:rPr>
        <w:t xml:space="preserve"> – о загрязнении окружающей среды;</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AE49D8">
        <w:rPr>
          <w:rFonts w:ascii="Times New Roman" w:eastAsia="Times New Roman" w:hAnsi="Times New Roman"/>
          <w:sz w:val="28"/>
          <w:szCs w:val="28"/>
          <w:lang w:eastAsia="ru-RU"/>
        </w:rPr>
        <w:t xml:space="preserve"> – об организации промысла в Сахалинской области;</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 xml:space="preserve">1 – </w:t>
      </w:r>
      <w:r>
        <w:rPr>
          <w:rFonts w:ascii="Times New Roman" w:eastAsia="Times New Roman" w:hAnsi="Times New Roman"/>
          <w:sz w:val="28"/>
          <w:szCs w:val="28"/>
          <w:lang w:eastAsia="ru-RU"/>
        </w:rPr>
        <w:t>об оплате проезда расходов за переезд;</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AE49D8">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о регистрации орудий лова</w:t>
      </w:r>
      <w:r w:rsidRPr="00AE49D8">
        <w:rPr>
          <w:rFonts w:ascii="Times New Roman" w:eastAsia="Times New Roman" w:hAnsi="Times New Roman"/>
          <w:sz w:val="28"/>
          <w:szCs w:val="28"/>
          <w:lang w:eastAsia="ru-RU"/>
        </w:rPr>
        <w:t>;</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 о защите</w:t>
      </w:r>
      <w:r w:rsidRPr="00AE49D8">
        <w:rPr>
          <w:rFonts w:ascii="Times New Roman" w:eastAsia="Times New Roman" w:hAnsi="Times New Roman"/>
          <w:sz w:val="28"/>
          <w:szCs w:val="28"/>
          <w:lang w:eastAsia="ru-RU"/>
        </w:rPr>
        <w:t xml:space="preserve"> морских млекопитающих.</w:t>
      </w:r>
    </w:p>
    <w:p w:rsidR="009600EA" w:rsidRPr="00AE49D8" w:rsidRDefault="009600EA" w:rsidP="009600EA">
      <w:pPr>
        <w:tabs>
          <w:tab w:val="left" w:pos="0"/>
        </w:tabs>
        <w:spacing w:line="276" w:lineRule="auto"/>
        <w:ind w:firstLine="851"/>
        <w:contextualSpacing/>
        <w:jc w:val="both"/>
        <w:rPr>
          <w:rFonts w:ascii="Times New Roman" w:eastAsia="Times New Roman" w:hAnsi="Times New Roman"/>
          <w:sz w:val="28"/>
          <w:szCs w:val="28"/>
          <w:lang w:eastAsia="ru-RU"/>
        </w:rPr>
      </w:pPr>
      <w:r w:rsidRPr="00AE49D8">
        <w:rPr>
          <w:rFonts w:ascii="Times New Roman" w:eastAsia="Times New Roman" w:hAnsi="Times New Roman"/>
          <w:sz w:val="28"/>
          <w:szCs w:val="28"/>
          <w:lang w:eastAsia="ru-RU"/>
        </w:rPr>
        <w:t>Все поступившие обращения рассмотрены. Нарушений сроков рассмотрения обращений не допущено.</w:t>
      </w:r>
    </w:p>
    <w:p w:rsidR="00E978B7" w:rsidRPr="003E026A" w:rsidRDefault="00E978B7" w:rsidP="003A02E7">
      <w:pPr>
        <w:tabs>
          <w:tab w:val="left" w:pos="0"/>
        </w:tabs>
        <w:contextualSpacing/>
        <w:jc w:val="center"/>
        <w:rPr>
          <w:rFonts w:ascii="Times New Roman" w:hAnsi="Times New Roman"/>
          <w:b/>
          <w:sz w:val="28"/>
          <w:szCs w:val="28"/>
        </w:rPr>
      </w:pPr>
    </w:p>
    <w:p w:rsidR="00B235C9" w:rsidRPr="003E026A" w:rsidRDefault="00CD129B" w:rsidP="003A02E7">
      <w:pPr>
        <w:tabs>
          <w:tab w:val="left" w:pos="0"/>
        </w:tabs>
        <w:contextualSpacing/>
        <w:jc w:val="center"/>
        <w:rPr>
          <w:rFonts w:ascii="Times New Roman" w:hAnsi="Times New Roman"/>
          <w:b/>
          <w:sz w:val="28"/>
          <w:szCs w:val="28"/>
        </w:rPr>
      </w:pPr>
      <w:r w:rsidRPr="003E026A">
        <w:rPr>
          <w:rFonts w:ascii="Times New Roman" w:hAnsi="Times New Roman"/>
          <w:b/>
          <w:sz w:val="28"/>
          <w:szCs w:val="28"/>
        </w:rPr>
        <w:t>1.</w:t>
      </w:r>
      <w:r w:rsidR="00B235C9" w:rsidRPr="003E026A">
        <w:rPr>
          <w:rFonts w:ascii="Times New Roman" w:hAnsi="Times New Roman"/>
          <w:b/>
          <w:sz w:val="28"/>
          <w:szCs w:val="28"/>
        </w:rPr>
        <w:t>6</w:t>
      </w:r>
      <w:r w:rsidR="00782869" w:rsidRPr="003E026A">
        <w:rPr>
          <w:rFonts w:ascii="Times New Roman" w:hAnsi="Times New Roman"/>
          <w:b/>
          <w:sz w:val="28"/>
          <w:szCs w:val="28"/>
        </w:rPr>
        <w:t xml:space="preserve">. </w:t>
      </w:r>
      <w:r w:rsidR="00B235C9" w:rsidRPr="003E026A">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 административных расследований, постановлений о назначении административного наказания или о прекращении производства по делу об административном правонарушении</w:t>
      </w:r>
    </w:p>
    <w:p w:rsidR="00B235C9" w:rsidRPr="003E026A" w:rsidRDefault="00B235C9" w:rsidP="003A02E7">
      <w:pPr>
        <w:tabs>
          <w:tab w:val="left" w:pos="0"/>
        </w:tabs>
        <w:ind w:firstLine="709"/>
        <w:contextualSpacing/>
        <w:jc w:val="center"/>
        <w:rPr>
          <w:rFonts w:ascii="Times New Roman" w:hAnsi="Times New Roman"/>
          <w:b/>
          <w:sz w:val="28"/>
          <w:szCs w:val="28"/>
        </w:rPr>
      </w:pP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В Управлении в 202</w:t>
      </w:r>
      <w:r w:rsidR="003A02E7" w:rsidRPr="003E026A">
        <w:rPr>
          <w:rFonts w:ascii="Times New Roman" w:eastAsia="Times New Roman" w:hAnsi="Times New Roman"/>
          <w:sz w:val="28"/>
          <w:szCs w:val="28"/>
          <w:lang w:eastAsia="ru-RU"/>
        </w:rPr>
        <w:t>1</w:t>
      </w:r>
      <w:r w:rsidRPr="003E026A">
        <w:rPr>
          <w:rFonts w:ascii="Times New Roman" w:eastAsia="Times New Roman" w:hAnsi="Times New Roman"/>
          <w:sz w:val="28"/>
          <w:szCs w:val="28"/>
          <w:lang w:eastAsia="ru-RU"/>
        </w:rPr>
        <w:t xml:space="preserve"> году в отделах Управления зарегистрировано - 2</w:t>
      </w:r>
      <w:r w:rsidR="003A02E7" w:rsidRPr="003E026A">
        <w:rPr>
          <w:rFonts w:ascii="Times New Roman" w:eastAsia="Times New Roman" w:hAnsi="Times New Roman"/>
          <w:sz w:val="28"/>
          <w:szCs w:val="28"/>
          <w:lang w:eastAsia="ru-RU"/>
        </w:rPr>
        <w:t>002</w:t>
      </w:r>
      <w:r w:rsidRPr="003E026A">
        <w:rPr>
          <w:rFonts w:ascii="Times New Roman" w:eastAsia="Times New Roman" w:hAnsi="Times New Roman"/>
          <w:sz w:val="28"/>
          <w:szCs w:val="28"/>
          <w:lang w:eastAsia="ru-RU"/>
        </w:rPr>
        <w:t xml:space="preserve"> правонарушени</w:t>
      </w:r>
      <w:r w:rsidR="003A02E7" w:rsidRPr="003E026A">
        <w:rPr>
          <w:rFonts w:ascii="Times New Roman" w:eastAsia="Times New Roman" w:hAnsi="Times New Roman"/>
          <w:sz w:val="28"/>
          <w:szCs w:val="28"/>
          <w:lang w:eastAsia="ru-RU"/>
        </w:rPr>
        <w:t>я</w:t>
      </w:r>
      <w:r w:rsidRPr="003E026A">
        <w:rPr>
          <w:rFonts w:ascii="Times New Roman" w:eastAsia="Times New Roman" w:hAnsi="Times New Roman"/>
          <w:sz w:val="28"/>
          <w:szCs w:val="28"/>
          <w:lang w:eastAsia="ru-RU"/>
        </w:rPr>
        <w:t xml:space="preserve"> (АППГ - </w:t>
      </w:r>
      <w:r w:rsidR="003A02E7" w:rsidRPr="003E026A">
        <w:rPr>
          <w:rFonts w:ascii="Times New Roman" w:eastAsia="Times New Roman" w:hAnsi="Times New Roman"/>
          <w:sz w:val="28"/>
          <w:szCs w:val="28"/>
          <w:lang w:eastAsia="ru-RU"/>
        </w:rPr>
        <w:t>2623</w:t>
      </w:r>
      <w:r w:rsidRPr="003E026A">
        <w:rPr>
          <w:rFonts w:ascii="Times New Roman" w:eastAsia="Times New Roman" w:hAnsi="Times New Roman"/>
          <w:sz w:val="28"/>
          <w:szCs w:val="28"/>
          <w:lang w:eastAsia="ru-RU"/>
        </w:rPr>
        <w:t>), из них:</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в области рыболовств</w:t>
      </w:r>
      <w:r w:rsidR="003A02E7" w:rsidRPr="003E026A">
        <w:rPr>
          <w:rFonts w:ascii="Times New Roman" w:eastAsia="Times New Roman" w:hAnsi="Times New Roman"/>
          <w:sz w:val="28"/>
          <w:szCs w:val="28"/>
          <w:lang w:eastAsia="ru-RU"/>
        </w:rPr>
        <w:t>а (по ч. 2 ст. 8.37 КоАП РФ) - 1648</w:t>
      </w:r>
      <w:r w:rsidRPr="003E026A">
        <w:rPr>
          <w:rFonts w:ascii="Times New Roman" w:eastAsia="Times New Roman" w:hAnsi="Times New Roman"/>
          <w:sz w:val="28"/>
          <w:szCs w:val="28"/>
          <w:lang w:eastAsia="ru-RU"/>
        </w:rPr>
        <w:t xml:space="preserve"> (АППГ – </w:t>
      </w:r>
      <w:r w:rsidR="003A02E7" w:rsidRPr="003E026A">
        <w:rPr>
          <w:rFonts w:ascii="Times New Roman" w:eastAsia="Times New Roman" w:hAnsi="Times New Roman"/>
          <w:sz w:val="28"/>
          <w:szCs w:val="28"/>
          <w:lang w:eastAsia="ru-RU"/>
        </w:rPr>
        <w:t>2141</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в области охраны среды обитания (по ст. 8.33, ст. 8</w:t>
      </w:r>
      <w:r w:rsidR="003A02E7" w:rsidRPr="003E026A">
        <w:rPr>
          <w:rFonts w:ascii="Times New Roman" w:eastAsia="Times New Roman" w:hAnsi="Times New Roman"/>
          <w:sz w:val="28"/>
          <w:szCs w:val="28"/>
          <w:lang w:eastAsia="ru-RU"/>
        </w:rPr>
        <w:t>. 38, ч. 1 ст. 8.42 КоАП РФ) – 291</w:t>
      </w:r>
      <w:r w:rsidRPr="003E026A">
        <w:rPr>
          <w:rFonts w:ascii="Times New Roman" w:eastAsia="Times New Roman" w:hAnsi="Times New Roman"/>
          <w:sz w:val="28"/>
          <w:szCs w:val="28"/>
          <w:lang w:eastAsia="ru-RU"/>
        </w:rPr>
        <w:t xml:space="preserve"> (АППГ – 3</w:t>
      </w:r>
      <w:r w:rsidR="003A02E7" w:rsidRPr="003E026A">
        <w:rPr>
          <w:rFonts w:ascii="Times New Roman" w:eastAsia="Times New Roman" w:hAnsi="Times New Roman"/>
          <w:sz w:val="28"/>
          <w:szCs w:val="28"/>
          <w:lang w:eastAsia="ru-RU"/>
        </w:rPr>
        <w:t>10</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за неуплату административных штрафов и ины</w:t>
      </w:r>
      <w:r w:rsidR="003A02E7" w:rsidRPr="003E026A">
        <w:rPr>
          <w:rFonts w:ascii="Times New Roman" w:eastAsia="Times New Roman" w:hAnsi="Times New Roman"/>
          <w:sz w:val="28"/>
          <w:szCs w:val="28"/>
          <w:lang w:eastAsia="ru-RU"/>
        </w:rPr>
        <w:t>е правонарушения – 63 (АППГ - 172</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Должностными лицами Управления составлено протоколов об административных правонарушениях– </w:t>
      </w:r>
      <w:r w:rsidR="003A02E7" w:rsidRPr="003E026A">
        <w:rPr>
          <w:rFonts w:ascii="Times New Roman" w:eastAsia="Times New Roman" w:hAnsi="Times New Roman"/>
          <w:sz w:val="28"/>
          <w:szCs w:val="28"/>
          <w:lang w:eastAsia="ru-RU"/>
        </w:rPr>
        <w:t>1622</w:t>
      </w:r>
      <w:r w:rsidRPr="003E026A">
        <w:rPr>
          <w:rFonts w:ascii="Times New Roman" w:eastAsia="Times New Roman" w:hAnsi="Times New Roman"/>
          <w:sz w:val="28"/>
          <w:szCs w:val="28"/>
          <w:lang w:eastAsia="ru-RU"/>
        </w:rPr>
        <w:t xml:space="preserve"> (АППГ - </w:t>
      </w:r>
      <w:r w:rsidR="003A02E7" w:rsidRPr="003E026A">
        <w:rPr>
          <w:rFonts w:ascii="Times New Roman" w:eastAsia="Times New Roman" w:hAnsi="Times New Roman"/>
          <w:sz w:val="28"/>
          <w:szCs w:val="28"/>
          <w:lang w:eastAsia="ru-RU"/>
        </w:rPr>
        <w:t>2187</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 в области рыболовства (по ч. 2 ст. 8.37 КоАП РФ) - </w:t>
      </w:r>
      <w:r w:rsidR="003A02E7" w:rsidRPr="003E026A">
        <w:rPr>
          <w:rFonts w:ascii="Times New Roman" w:eastAsia="Times New Roman" w:hAnsi="Times New Roman"/>
          <w:sz w:val="28"/>
          <w:szCs w:val="28"/>
          <w:lang w:eastAsia="ru-RU"/>
        </w:rPr>
        <w:t>1360</w:t>
      </w:r>
      <w:r w:rsidRPr="003E026A">
        <w:rPr>
          <w:rFonts w:ascii="Times New Roman" w:eastAsia="Times New Roman" w:hAnsi="Times New Roman"/>
          <w:sz w:val="28"/>
          <w:szCs w:val="28"/>
          <w:lang w:eastAsia="ru-RU"/>
        </w:rPr>
        <w:t xml:space="preserve"> (АППГ – </w:t>
      </w:r>
      <w:r w:rsidR="003A02E7" w:rsidRPr="003E026A">
        <w:rPr>
          <w:rFonts w:ascii="Times New Roman" w:eastAsia="Times New Roman" w:hAnsi="Times New Roman"/>
          <w:sz w:val="28"/>
          <w:szCs w:val="28"/>
          <w:lang w:eastAsia="ru-RU"/>
        </w:rPr>
        <w:t>1785</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 в области охраны среды обитания (по ст. 8.33, ст. 8. 38, ч. 1 ст. 8.42 КоАП РФ) – </w:t>
      </w:r>
      <w:r w:rsidR="003A02E7" w:rsidRPr="003E026A">
        <w:rPr>
          <w:rFonts w:ascii="Times New Roman" w:eastAsia="Times New Roman" w:hAnsi="Times New Roman"/>
          <w:sz w:val="28"/>
          <w:szCs w:val="28"/>
          <w:lang w:eastAsia="ru-RU"/>
        </w:rPr>
        <w:t>199</w:t>
      </w:r>
      <w:r w:rsidRPr="003E026A">
        <w:rPr>
          <w:rFonts w:ascii="Times New Roman" w:eastAsia="Times New Roman" w:hAnsi="Times New Roman"/>
          <w:sz w:val="28"/>
          <w:szCs w:val="28"/>
          <w:lang w:eastAsia="ru-RU"/>
        </w:rPr>
        <w:t xml:space="preserve"> (АППГ – </w:t>
      </w:r>
      <w:r w:rsidR="003A02E7" w:rsidRPr="003E026A">
        <w:rPr>
          <w:rFonts w:ascii="Times New Roman" w:eastAsia="Times New Roman" w:hAnsi="Times New Roman"/>
          <w:sz w:val="28"/>
          <w:szCs w:val="28"/>
          <w:lang w:eastAsia="ru-RU"/>
        </w:rPr>
        <w:t>230</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за неуплату административных штрафов и ины</w:t>
      </w:r>
      <w:r w:rsidR="003A02E7" w:rsidRPr="003E026A">
        <w:rPr>
          <w:rFonts w:ascii="Times New Roman" w:eastAsia="Times New Roman" w:hAnsi="Times New Roman"/>
          <w:sz w:val="28"/>
          <w:szCs w:val="28"/>
          <w:lang w:eastAsia="ru-RU"/>
        </w:rPr>
        <w:t>е правонарушения – 63 (АППГ - 172</w:t>
      </w:r>
      <w:r w:rsidRPr="003E026A">
        <w:rPr>
          <w:rFonts w:ascii="Times New Roman" w:eastAsia="Times New Roman" w:hAnsi="Times New Roman"/>
          <w:sz w:val="28"/>
          <w:szCs w:val="28"/>
          <w:lang w:eastAsia="ru-RU"/>
        </w:rPr>
        <w:t>).</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Изъято:</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орудий незаконной добычи водных биоресурсов - 1</w:t>
      </w:r>
      <w:r w:rsidR="003A02E7" w:rsidRPr="003E026A">
        <w:rPr>
          <w:rFonts w:ascii="Times New Roman" w:eastAsia="Times New Roman" w:hAnsi="Times New Roman"/>
          <w:sz w:val="28"/>
          <w:szCs w:val="28"/>
          <w:lang w:eastAsia="ru-RU"/>
        </w:rPr>
        <w:t>238</w:t>
      </w:r>
      <w:r w:rsidRPr="003E026A">
        <w:rPr>
          <w:rFonts w:ascii="Times New Roman" w:eastAsia="Times New Roman" w:hAnsi="Times New Roman"/>
          <w:sz w:val="28"/>
          <w:szCs w:val="28"/>
          <w:lang w:eastAsia="ru-RU"/>
        </w:rPr>
        <w:t xml:space="preserve"> шт.;</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водных биологических ресурсов – 3,</w:t>
      </w:r>
      <w:r w:rsidR="003A02E7" w:rsidRPr="003E026A">
        <w:rPr>
          <w:rFonts w:ascii="Times New Roman" w:eastAsia="Times New Roman" w:hAnsi="Times New Roman"/>
          <w:sz w:val="28"/>
          <w:szCs w:val="28"/>
          <w:lang w:eastAsia="ru-RU"/>
        </w:rPr>
        <w:t>4244</w:t>
      </w:r>
      <w:r w:rsidRPr="003E026A">
        <w:rPr>
          <w:rFonts w:ascii="Times New Roman" w:eastAsia="Times New Roman" w:hAnsi="Times New Roman"/>
          <w:sz w:val="28"/>
          <w:szCs w:val="28"/>
          <w:lang w:eastAsia="ru-RU"/>
        </w:rPr>
        <w:t xml:space="preserve"> т.;</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 икра – </w:t>
      </w:r>
      <w:r w:rsidR="003A02E7" w:rsidRPr="003E026A">
        <w:rPr>
          <w:rFonts w:ascii="Times New Roman" w:eastAsia="Times New Roman" w:hAnsi="Times New Roman"/>
          <w:sz w:val="28"/>
          <w:szCs w:val="28"/>
          <w:lang w:eastAsia="ru-RU"/>
        </w:rPr>
        <w:t>195,59</w:t>
      </w:r>
      <w:r w:rsidRPr="003E026A">
        <w:rPr>
          <w:rFonts w:ascii="Times New Roman" w:eastAsia="Times New Roman" w:hAnsi="Times New Roman"/>
          <w:sz w:val="28"/>
          <w:szCs w:val="28"/>
          <w:lang w:eastAsia="ru-RU"/>
        </w:rPr>
        <w:t xml:space="preserve"> кг;</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транспортных средств – 5</w:t>
      </w:r>
      <w:r w:rsidR="003A02E7" w:rsidRPr="003E026A">
        <w:rPr>
          <w:rFonts w:ascii="Times New Roman" w:eastAsia="Times New Roman" w:hAnsi="Times New Roman"/>
          <w:sz w:val="28"/>
          <w:szCs w:val="28"/>
          <w:lang w:eastAsia="ru-RU"/>
        </w:rPr>
        <w:t>6</w:t>
      </w:r>
      <w:r w:rsidRPr="003E026A">
        <w:rPr>
          <w:rFonts w:ascii="Times New Roman" w:eastAsia="Times New Roman" w:hAnsi="Times New Roman"/>
          <w:sz w:val="28"/>
          <w:szCs w:val="28"/>
          <w:lang w:eastAsia="ru-RU"/>
        </w:rPr>
        <w:t xml:space="preserve"> ед.</w:t>
      </w:r>
    </w:p>
    <w:p w:rsidR="00A2235D"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Сумма наложенных административных штрафов на лиц, допустивших административные правонарушения на сумму </w:t>
      </w:r>
      <w:r w:rsidR="003A02E7" w:rsidRPr="003E026A">
        <w:rPr>
          <w:rFonts w:ascii="Times New Roman" w:eastAsia="Times New Roman" w:hAnsi="Times New Roman"/>
          <w:sz w:val="28"/>
          <w:szCs w:val="28"/>
          <w:lang w:eastAsia="ru-RU"/>
        </w:rPr>
        <w:t>6085,3</w:t>
      </w:r>
      <w:r w:rsidRPr="003E026A">
        <w:rPr>
          <w:rFonts w:ascii="Times New Roman" w:eastAsia="Times New Roman" w:hAnsi="Times New Roman"/>
          <w:sz w:val="28"/>
          <w:szCs w:val="28"/>
          <w:lang w:eastAsia="ru-RU"/>
        </w:rPr>
        <w:t xml:space="preserve"> тыс. руб., взыскано </w:t>
      </w:r>
      <w:r w:rsidRPr="003E026A">
        <w:rPr>
          <w:rFonts w:ascii="Times New Roman" w:eastAsia="Times New Roman" w:hAnsi="Times New Roman"/>
          <w:sz w:val="28"/>
          <w:szCs w:val="28"/>
          <w:lang w:eastAsia="ru-RU"/>
        </w:rPr>
        <w:lastRenderedPageBreak/>
        <w:t>административных штрафов по постановлениям, вынесенным в 202</w:t>
      </w:r>
      <w:r w:rsidR="003A02E7" w:rsidRPr="003E026A">
        <w:rPr>
          <w:rFonts w:ascii="Times New Roman" w:eastAsia="Times New Roman" w:hAnsi="Times New Roman"/>
          <w:sz w:val="28"/>
          <w:szCs w:val="28"/>
          <w:lang w:eastAsia="ru-RU"/>
        </w:rPr>
        <w:t>1</w:t>
      </w:r>
      <w:r w:rsidRPr="003E026A">
        <w:rPr>
          <w:rFonts w:ascii="Times New Roman" w:eastAsia="Times New Roman" w:hAnsi="Times New Roman"/>
          <w:sz w:val="28"/>
          <w:szCs w:val="28"/>
          <w:lang w:eastAsia="ru-RU"/>
        </w:rPr>
        <w:t xml:space="preserve"> году, всего на сумму </w:t>
      </w:r>
      <w:r w:rsidR="003A02E7" w:rsidRPr="003E026A">
        <w:rPr>
          <w:rFonts w:ascii="Times New Roman" w:eastAsia="Times New Roman" w:hAnsi="Times New Roman"/>
          <w:sz w:val="28"/>
          <w:szCs w:val="28"/>
          <w:lang w:eastAsia="ru-RU"/>
        </w:rPr>
        <w:t>3726,47</w:t>
      </w:r>
      <w:r w:rsidRPr="003E026A">
        <w:rPr>
          <w:rFonts w:ascii="Times New Roman" w:eastAsia="Times New Roman" w:hAnsi="Times New Roman"/>
          <w:sz w:val="28"/>
          <w:szCs w:val="28"/>
          <w:lang w:eastAsia="ru-RU"/>
        </w:rPr>
        <w:t xml:space="preserve"> тыс. руб.</w:t>
      </w:r>
    </w:p>
    <w:p w:rsidR="007637DB" w:rsidRPr="003E026A" w:rsidRDefault="00A2235D" w:rsidP="003A02E7">
      <w:pPr>
        <w:tabs>
          <w:tab w:val="left" w:pos="0"/>
        </w:tabs>
        <w:ind w:firstLine="709"/>
        <w:contextualSpacing/>
        <w:jc w:val="both"/>
        <w:rPr>
          <w:rFonts w:ascii="Times New Roman" w:eastAsia="Times New Roman" w:hAnsi="Times New Roman"/>
          <w:sz w:val="28"/>
          <w:szCs w:val="28"/>
          <w:lang w:eastAsia="ru-RU"/>
        </w:rPr>
      </w:pPr>
      <w:r w:rsidRPr="003E026A">
        <w:rPr>
          <w:rFonts w:ascii="Times New Roman" w:eastAsia="Times New Roman" w:hAnsi="Times New Roman"/>
          <w:sz w:val="28"/>
          <w:szCs w:val="28"/>
          <w:lang w:eastAsia="ru-RU"/>
        </w:rPr>
        <w:t xml:space="preserve">Сумма ущерба, причиненного водным биоресурсам составила – </w:t>
      </w:r>
      <w:r w:rsidR="003A02E7" w:rsidRPr="003E026A">
        <w:rPr>
          <w:rFonts w:ascii="Times New Roman" w:eastAsia="Times New Roman" w:hAnsi="Times New Roman"/>
          <w:sz w:val="28"/>
          <w:szCs w:val="28"/>
          <w:lang w:eastAsia="ru-RU"/>
        </w:rPr>
        <w:t>13139,92</w:t>
      </w:r>
      <w:r w:rsidRPr="003E026A">
        <w:rPr>
          <w:rFonts w:ascii="Times New Roman" w:eastAsia="Times New Roman" w:hAnsi="Times New Roman"/>
          <w:sz w:val="28"/>
          <w:szCs w:val="28"/>
          <w:lang w:eastAsia="ru-RU"/>
        </w:rPr>
        <w:t xml:space="preserve"> тыс. руб.</w:t>
      </w:r>
    </w:p>
    <w:p w:rsidR="004C599E" w:rsidRPr="003E026A" w:rsidRDefault="004C599E" w:rsidP="003A02E7">
      <w:pPr>
        <w:tabs>
          <w:tab w:val="left" w:pos="0"/>
        </w:tabs>
        <w:ind w:firstLine="851"/>
        <w:contextualSpacing/>
        <w:jc w:val="both"/>
        <w:rPr>
          <w:rFonts w:ascii="Times New Roman" w:hAnsi="Times New Roman"/>
          <w:sz w:val="28"/>
          <w:szCs w:val="28"/>
        </w:rPr>
      </w:pPr>
    </w:p>
    <w:p w:rsidR="00B235C9" w:rsidRPr="003E026A" w:rsidRDefault="00CD129B" w:rsidP="003A02E7">
      <w:pPr>
        <w:tabs>
          <w:tab w:val="left" w:pos="0"/>
        </w:tabs>
        <w:contextualSpacing/>
        <w:jc w:val="center"/>
        <w:rPr>
          <w:rFonts w:ascii="Times New Roman" w:hAnsi="Times New Roman"/>
          <w:b/>
          <w:sz w:val="28"/>
          <w:szCs w:val="28"/>
        </w:rPr>
      </w:pPr>
      <w:r w:rsidRPr="003E026A">
        <w:rPr>
          <w:rFonts w:ascii="Times New Roman" w:hAnsi="Times New Roman"/>
          <w:b/>
          <w:sz w:val="28"/>
          <w:szCs w:val="28"/>
        </w:rPr>
        <w:t>1.</w:t>
      </w:r>
      <w:r w:rsidR="00B235C9" w:rsidRPr="003E026A">
        <w:rPr>
          <w:rFonts w:ascii="Times New Roman" w:hAnsi="Times New Roman"/>
          <w:b/>
          <w:sz w:val="28"/>
          <w:szCs w:val="28"/>
        </w:rPr>
        <w:t>7</w:t>
      </w:r>
      <w:r w:rsidR="00782869" w:rsidRPr="003E026A">
        <w:rPr>
          <w:rFonts w:ascii="Times New Roman" w:hAnsi="Times New Roman"/>
          <w:b/>
          <w:sz w:val="28"/>
          <w:szCs w:val="28"/>
        </w:rPr>
        <w:t xml:space="preserve">. </w:t>
      </w:r>
      <w:r w:rsidR="00B235C9" w:rsidRPr="003E026A">
        <w:rPr>
          <w:rFonts w:ascii="Times New Roman" w:hAnsi="Times New Roman"/>
          <w:b/>
          <w:sz w:val="28"/>
          <w:szCs w:val="28"/>
        </w:rPr>
        <w:t>Анализ по правоприменительной практике в области рыболовства и сохранения водных биологических ресурсов по разъяснениям, даваемым органом государственного контроля, его подразделениями и территориальными органами по вопросам применения законодательства Российской Федерации</w:t>
      </w:r>
    </w:p>
    <w:p w:rsidR="0095777C" w:rsidRPr="003E026A" w:rsidRDefault="0095777C" w:rsidP="003A02E7">
      <w:pPr>
        <w:tabs>
          <w:tab w:val="left" w:pos="0"/>
        </w:tabs>
        <w:contextualSpacing/>
        <w:jc w:val="center"/>
        <w:rPr>
          <w:rFonts w:ascii="Times New Roman" w:hAnsi="Times New Roman"/>
          <w:b/>
          <w:sz w:val="28"/>
          <w:szCs w:val="28"/>
        </w:rPr>
      </w:pPr>
    </w:p>
    <w:p w:rsidR="00B235C9" w:rsidRPr="003E026A" w:rsidRDefault="00B235C9"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В ходе мероприятий по контролю за соблюдением обязательных требований на водных объектах рыбохозяйственного значения, а также при осуществлении федерального государственного контроля (надзора) в области рыболовства и сохранения водных биологических ресурсов: </w:t>
      </w:r>
    </w:p>
    <w:p w:rsidR="00B235C9" w:rsidRPr="003E026A" w:rsidRDefault="00B235C9"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проводится массово-разъяснительная работа с подконтрольными субъектами в виде диалога, в целях разъяснения им требований действующего законодательства, а также получения от них замечаний и предложений, а также оценки контрольно-надзорной и рыбоохранной деятельности Управления;</w:t>
      </w:r>
    </w:p>
    <w:p w:rsidR="00B235C9" w:rsidRPr="003E026A" w:rsidRDefault="00D82D10"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 </w:t>
      </w:r>
      <w:r w:rsidR="00B235C9" w:rsidRPr="003E026A">
        <w:rPr>
          <w:rFonts w:ascii="Times New Roman" w:hAnsi="Times New Roman"/>
          <w:sz w:val="28"/>
          <w:szCs w:val="28"/>
        </w:rPr>
        <w:t>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w:t>
      </w:r>
    </w:p>
    <w:p w:rsidR="00B235C9" w:rsidRPr="003E026A" w:rsidRDefault="00B235C9" w:rsidP="003A02E7">
      <w:pPr>
        <w:tabs>
          <w:tab w:val="left" w:pos="0"/>
        </w:tabs>
        <w:ind w:firstLine="709"/>
        <w:contextualSpacing/>
        <w:jc w:val="both"/>
        <w:rPr>
          <w:rFonts w:ascii="Times New Roman" w:hAnsi="Times New Roman"/>
          <w:sz w:val="28"/>
          <w:szCs w:val="28"/>
        </w:rPr>
      </w:pPr>
      <w:r w:rsidRPr="003E026A">
        <w:rPr>
          <w:rFonts w:ascii="Times New Roman" w:hAnsi="Times New Roman"/>
          <w:color w:val="000000"/>
          <w:sz w:val="28"/>
          <w:szCs w:val="28"/>
        </w:rPr>
        <w:t xml:space="preserve">- </w:t>
      </w:r>
      <w:r w:rsidRPr="003E026A">
        <w:rPr>
          <w:rFonts w:ascii="Times New Roman" w:hAnsi="Times New Roman"/>
          <w:sz w:val="28"/>
          <w:szCs w:val="28"/>
        </w:rPr>
        <w:t>проводится  разъяснительная работа при осуществлении контроля за соблюдением пользователями водных биологических ресурсов условий договора пользования рыбопромысловыми участками;</w:t>
      </w:r>
    </w:p>
    <w:p w:rsidR="00B235C9" w:rsidRPr="003E026A" w:rsidRDefault="00B235C9"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 в том числе по соблюдению предписанных условий добычи (вылова) водных биологических ресурсов;</w:t>
      </w:r>
    </w:p>
    <w:p w:rsidR="00B235C9" w:rsidRPr="003E026A" w:rsidRDefault="00B235C9" w:rsidP="003A02E7">
      <w:pPr>
        <w:tabs>
          <w:tab w:val="left" w:pos="0"/>
        </w:tabs>
        <w:ind w:firstLine="709"/>
        <w:contextualSpacing/>
        <w:jc w:val="both"/>
        <w:rPr>
          <w:rFonts w:ascii="Times New Roman" w:hAnsi="Times New Roman"/>
          <w:sz w:val="28"/>
          <w:szCs w:val="28"/>
        </w:rPr>
      </w:pPr>
      <w:r w:rsidRPr="003E026A">
        <w:rPr>
          <w:rFonts w:ascii="Times New Roman" w:hAnsi="Times New Roman"/>
          <w:b/>
          <w:sz w:val="28"/>
          <w:szCs w:val="28"/>
        </w:rPr>
        <w:t xml:space="preserve">- </w:t>
      </w:r>
      <w:r w:rsidR="007B70F4" w:rsidRPr="003E026A">
        <w:rPr>
          <w:rFonts w:ascii="Times New Roman" w:hAnsi="Times New Roman"/>
          <w:sz w:val="28"/>
          <w:szCs w:val="28"/>
        </w:rPr>
        <w:t xml:space="preserve">проводится </w:t>
      </w:r>
      <w:r w:rsidRPr="003E026A">
        <w:rPr>
          <w:rFonts w:ascii="Times New Roman" w:hAnsi="Times New Roman"/>
          <w:sz w:val="28"/>
          <w:szCs w:val="28"/>
        </w:rPr>
        <w:t>разъяснительная работа по вопросам выдачи, приостановлению действия и аннулирования разрешений на добычу (вылов) водных биологических ресурсов;</w:t>
      </w:r>
    </w:p>
    <w:p w:rsidR="00B235C9" w:rsidRPr="003E026A" w:rsidRDefault="007B70F4" w:rsidP="003A02E7">
      <w:pPr>
        <w:tabs>
          <w:tab w:val="left" w:pos="0"/>
        </w:tabs>
        <w:ind w:firstLine="709"/>
        <w:contextualSpacing/>
        <w:jc w:val="both"/>
        <w:rPr>
          <w:rFonts w:ascii="Times New Roman" w:hAnsi="Times New Roman"/>
          <w:sz w:val="28"/>
          <w:szCs w:val="28"/>
        </w:rPr>
      </w:pPr>
      <w:r w:rsidRPr="003E026A">
        <w:rPr>
          <w:rFonts w:ascii="Times New Roman" w:hAnsi="Times New Roman"/>
          <w:sz w:val="28"/>
          <w:szCs w:val="28"/>
        </w:rPr>
        <w:t xml:space="preserve">- проводится </w:t>
      </w:r>
      <w:r w:rsidR="00B235C9" w:rsidRPr="003E026A">
        <w:rPr>
          <w:rFonts w:ascii="Times New Roman" w:hAnsi="Times New Roman"/>
          <w:sz w:val="28"/>
          <w:szCs w:val="28"/>
        </w:rPr>
        <w:t>разъяснительная работа по вопросам утверждения и заполнения сертификата на улов водных биологических ресурсов в отношении водных биоресурсов и (или) рыбной и иной продукции из них, направляемой на экспорт в государства – члены Европейского союза;</w:t>
      </w:r>
    </w:p>
    <w:p w:rsidR="00B235C9" w:rsidRPr="003E026A" w:rsidRDefault="00B235C9" w:rsidP="003A02E7">
      <w:pPr>
        <w:ind w:firstLine="709"/>
        <w:jc w:val="both"/>
        <w:rPr>
          <w:rFonts w:ascii="Times New Roman" w:hAnsi="Times New Roman"/>
          <w:sz w:val="28"/>
          <w:szCs w:val="28"/>
        </w:rPr>
      </w:pPr>
      <w:r w:rsidRPr="003E026A">
        <w:rPr>
          <w:rFonts w:ascii="Times New Roman" w:hAnsi="Times New Roman"/>
          <w:b/>
          <w:sz w:val="28"/>
          <w:szCs w:val="28"/>
        </w:rPr>
        <w:t xml:space="preserve">- </w:t>
      </w:r>
      <w:r w:rsidRPr="003E026A">
        <w:rPr>
          <w:rFonts w:ascii="Times New Roman" w:hAnsi="Times New Roman"/>
          <w:sz w:val="28"/>
          <w:szCs w:val="28"/>
        </w:rPr>
        <w:t>проводится разъяснительная работа по вопросам подготовки и принятию решения о предоставлении водных биологических ресурсов в пользование.</w:t>
      </w:r>
    </w:p>
    <w:p w:rsidR="003A02E7" w:rsidRPr="003E026A" w:rsidRDefault="003A02E7" w:rsidP="003A02E7">
      <w:pPr>
        <w:ind w:firstLine="709"/>
        <w:jc w:val="both"/>
        <w:rPr>
          <w:rFonts w:ascii="Times New Roman" w:hAnsi="Times New Roman"/>
          <w:b/>
          <w:sz w:val="28"/>
          <w:szCs w:val="28"/>
        </w:rPr>
      </w:pPr>
    </w:p>
    <w:p w:rsidR="00B235C9" w:rsidRPr="003E026A" w:rsidRDefault="00CD129B" w:rsidP="003A02E7">
      <w:pPr>
        <w:tabs>
          <w:tab w:val="left" w:pos="0"/>
        </w:tabs>
        <w:contextualSpacing/>
        <w:jc w:val="center"/>
        <w:rPr>
          <w:rFonts w:ascii="Times New Roman" w:hAnsi="Times New Roman"/>
          <w:b/>
          <w:sz w:val="28"/>
          <w:szCs w:val="28"/>
        </w:rPr>
      </w:pPr>
      <w:r w:rsidRPr="003E026A">
        <w:rPr>
          <w:rFonts w:ascii="Times New Roman" w:hAnsi="Times New Roman"/>
          <w:b/>
          <w:sz w:val="28"/>
          <w:szCs w:val="28"/>
        </w:rPr>
        <w:t>1.</w:t>
      </w:r>
      <w:r w:rsidR="00782869" w:rsidRPr="003E026A">
        <w:rPr>
          <w:rFonts w:ascii="Times New Roman" w:hAnsi="Times New Roman"/>
          <w:b/>
          <w:sz w:val="28"/>
          <w:szCs w:val="28"/>
        </w:rPr>
        <w:t xml:space="preserve">8. </w:t>
      </w:r>
      <w:r w:rsidR="00B235C9" w:rsidRPr="003E026A">
        <w:rPr>
          <w:rFonts w:ascii="Times New Roman" w:hAnsi="Times New Roman"/>
          <w:b/>
          <w:sz w:val="28"/>
          <w:szCs w:val="28"/>
        </w:rPr>
        <w:t xml:space="preserve">Анализ по правоприменительной практике в области рыболовства и сохранения водных биологических ресурсов по разъяснениям полученным органом государственного контроля, его подразделениями и территориальными органами  от органов прокуратуры, иных органов по </w:t>
      </w:r>
      <w:r w:rsidR="00B235C9" w:rsidRPr="003E026A">
        <w:rPr>
          <w:rFonts w:ascii="Times New Roman" w:hAnsi="Times New Roman"/>
          <w:b/>
          <w:sz w:val="28"/>
          <w:szCs w:val="28"/>
        </w:rPr>
        <w:lastRenderedPageBreak/>
        <w:t>вопросам, связанным с осуществлением контрольно-надзорной деятельности</w:t>
      </w:r>
    </w:p>
    <w:p w:rsidR="00B235C9" w:rsidRPr="003E026A" w:rsidRDefault="00B235C9" w:rsidP="003A02E7">
      <w:pPr>
        <w:ind w:firstLine="720"/>
        <w:jc w:val="both"/>
        <w:rPr>
          <w:rFonts w:ascii="Times New Roman" w:hAnsi="Times New Roman"/>
          <w:b/>
          <w:bCs/>
          <w:sz w:val="16"/>
          <w:szCs w:val="16"/>
        </w:rPr>
      </w:pPr>
    </w:p>
    <w:p w:rsidR="00B235C9" w:rsidRPr="003E026A" w:rsidRDefault="00D62176" w:rsidP="003A02E7">
      <w:pPr>
        <w:ind w:firstLine="720"/>
        <w:jc w:val="both"/>
        <w:rPr>
          <w:rFonts w:ascii="Times New Roman" w:hAnsi="Times New Roman"/>
          <w:sz w:val="28"/>
          <w:szCs w:val="28"/>
          <w:shd w:val="clear" w:color="auto" w:fill="FFFFFF"/>
        </w:rPr>
      </w:pPr>
      <w:r w:rsidRPr="003E026A">
        <w:rPr>
          <w:rFonts w:ascii="Times New Roman" w:hAnsi="Times New Roman"/>
          <w:sz w:val="28"/>
          <w:szCs w:val="28"/>
          <w:shd w:val="clear" w:color="auto" w:fill="FFFFFF"/>
        </w:rPr>
        <w:t xml:space="preserve">За </w:t>
      </w:r>
      <w:r w:rsidR="007637DB" w:rsidRPr="003E026A">
        <w:rPr>
          <w:rFonts w:ascii="Times New Roman" w:hAnsi="Times New Roman"/>
          <w:sz w:val="28"/>
          <w:szCs w:val="28"/>
          <w:shd w:val="clear" w:color="auto" w:fill="FFFFFF"/>
        </w:rPr>
        <w:t>20</w:t>
      </w:r>
      <w:r w:rsidR="00A2235D" w:rsidRPr="003E026A">
        <w:rPr>
          <w:rFonts w:ascii="Times New Roman" w:hAnsi="Times New Roman"/>
          <w:sz w:val="28"/>
          <w:szCs w:val="28"/>
          <w:shd w:val="clear" w:color="auto" w:fill="FFFFFF"/>
        </w:rPr>
        <w:t>2</w:t>
      </w:r>
      <w:r w:rsidR="003A02E7" w:rsidRPr="003E026A">
        <w:rPr>
          <w:rFonts w:ascii="Times New Roman" w:hAnsi="Times New Roman"/>
          <w:sz w:val="28"/>
          <w:szCs w:val="28"/>
          <w:shd w:val="clear" w:color="auto" w:fill="FFFFFF"/>
        </w:rPr>
        <w:t>1</w:t>
      </w:r>
      <w:r w:rsidR="00B235C9" w:rsidRPr="003E026A">
        <w:rPr>
          <w:rFonts w:ascii="Times New Roman" w:hAnsi="Times New Roman"/>
          <w:sz w:val="28"/>
          <w:szCs w:val="28"/>
          <w:shd w:val="clear" w:color="auto" w:fill="FFFFFF"/>
        </w:rPr>
        <w:t xml:space="preserve"> в Сахалино - Курильское территориальное управление Росрыболовства разъяснения от органов прокуратуры, иных органов по вопросам, связанным с осуществлением контрольно-надзорной деятельности не поступало.</w:t>
      </w:r>
    </w:p>
    <w:p w:rsidR="003A02E7" w:rsidRPr="003E026A" w:rsidRDefault="003A02E7" w:rsidP="003A02E7">
      <w:pPr>
        <w:pStyle w:val="a4"/>
        <w:spacing w:line="240" w:lineRule="auto"/>
        <w:ind w:left="0"/>
        <w:rPr>
          <w:rFonts w:ascii="Times New Roman" w:eastAsia="Calibri" w:hAnsi="Times New Roman" w:cs="Times New Roman"/>
          <w:sz w:val="28"/>
        </w:rPr>
      </w:pPr>
    </w:p>
    <w:p w:rsidR="00B235C9" w:rsidRPr="003E026A" w:rsidRDefault="003A02E7" w:rsidP="003A02E7">
      <w:pPr>
        <w:pStyle w:val="a4"/>
        <w:spacing w:line="240" w:lineRule="auto"/>
        <w:ind w:left="0"/>
        <w:jc w:val="center"/>
        <w:rPr>
          <w:rFonts w:ascii="Times New Roman" w:hAnsi="Times New Roman"/>
          <w:b/>
          <w:sz w:val="28"/>
        </w:rPr>
      </w:pPr>
      <w:r w:rsidRPr="003E026A">
        <w:rPr>
          <w:rFonts w:ascii="Times New Roman" w:eastAsia="Calibri" w:hAnsi="Times New Roman" w:cs="Times New Roman"/>
          <w:b/>
          <w:sz w:val="28"/>
        </w:rPr>
        <w:t>9.</w:t>
      </w:r>
      <w:r w:rsidRPr="003E026A">
        <w:rPr>
          <w:rFonts w:ascii="Times New Roman" w:eastAsia="Calibri" w:hAnsi="Times New Roman" w:cs="Times New Roman"/>
          <w:sz w:val="28"/>
        </w:rPr>
        <w:t xml:space="preserve"> </w:t>
      </w:r>
      <w:r w:rsidR="00B235C9" w:rsidRPr="003E026A">
        <w:rPr>
          <w:rFonts w:ascii="Times New Roman" w:hAnsi="Times New Roman"/>
          <w:b/>
          <w:sz w:val="28"/>
        </w:rPr>
        <w:t>Заключительные положения</w:t>
      </w:r>
    </w:p>
    <w:p w:rsidR="0095777C" w:rsidRPr="003E026A" w:rsidRDefault="0095777C" w:rsidP="003A02E7">
      <w:pPr>
        <w:pStyle w:val="a4"/>
        <w:spacing w:line="240" w:lineRule="auto"/>
        <w:ind w:left="927"/>
        <w:rPr>
          <w:rFonts w:ascii="Times New Roman" w:hAnsi="Times New Roman"/>
          <w:b/>
          <w:sz w:val="28"/>
        </w:rPr>
      </w:pPr>
    </w:p>
    <w:p w:rsidR="00F22E74" w:rsidRPr="003E026A" w:rsidRDefault="00F22E74" w:rsidP="003A02E7">
      <w:pPr>
        <w:pStyle w:val="a4"/>
        <w:spacing w:line="240" w:lineRule="auto"/>
        <w:ind w:left="0" w:firstLine="709"/>
        <w:jc w:val="both"/>
        <w:rPr>
          <w:rFonts w:ascii="Times New Roman" w:hAnsi="Times New Roman"/>
          <w:i/>
          <w:sz w:val="28"/>
          <w:szCs w:val="28"/>
        </w:rPr>
      </w:pPr>
      <w:r w:rsidRPr="003E026A">
        <w:rPr>
          <w:rFonts w:ascii="Times New Roman" w:hAnsi="Times New Roman"/>
          <w:i/>
          <w:sz w:val="28"/>
          <w:szCs w:val="28"/>
        </w:rPr>
        <w:t>Проблемы и противоречия в законодательстве</w:t>
      </w:r>
    </w:p>
    <w:p w:rsidR="00F22E74" w:rsidRPr="003E026A" w:rsidRDefault="00F22E74" w:rsidP="003A02E7">
      <w:pPr>
        <w:pStyle w:val="a4"/>
        <w:spacing w:line="240" w:lineRule="auto"/>
        <w:ind w:left="0" w:firstLine="709"/>
        <w:jc w:val="both"/>
        <w:rPr>
          <w:rFonts w:ascii="Times New Roman" w:hAnsi="Times New Roman"/>
          <w:sz w:val="28"/>
          <w:szCs w:val="28"/>
        </w:rPr>
      </w:pPr>
      <w:r w:rsidRPr="003E026A">
        <w:rPr>
          <w:rFonts w:ascii="Times New Roman" w:hAnsi="Times New Roman"/>
          <w:sz w:val="28"/>
          <w:szCs w:val="28"/>
        </w:rPr>
        <w:t xml:space="preserve">В соответствии с частью 1 статьи 20.25 КоАП РФ неуплата административного штрафа в установленный срок влечет наложение административного штрафа, либо административный арест, либо обязательные работы. </w:t>
      </w:r>
      <w:r w:rsidRPr="003E026A">
        <w:rPr>
          <w:rFonts w:ascii="Times New Roman" w:eastAsia="Times New Roman" w:hAnsi="Times New Roman"/>
          <w:sz w:val="28"/>
          <w:szCs w:val="28"/>
          <w:lang w:eastAsia="ru-RU"/>
        </w:rPr>
        <w:t xml:space="preserve">Согласно статье 23.1 КоАП РФ дела об административном правонарушении, предусмотренным статьей 20.25 КоАП РФ рассматривают судьи. </w:t>
      </w:r>
    </w:p>
    <w:p w:rsidR="00F22E74" w:rsidRPr="003E026A" w:rsidRDefault="00F22E74" w:rsidP="003A02E7">
      <w:pPr>
        <w:ind w:firstLine="709"/>
        <w:jc w:val="both"/>
        <w:rPr>
          <w:rFonts w:ascii="Times New Roman" w:hAnsi="Times New Roman"/>
          <w:sz w:val="28"/>
          <w:szCs w:val="28"/>
        </w:rPr>
      </w:pPr>
      <w:r w:rsidRPr="003E026A">
        <w:rPr>
          <w:rFonts w:ascii="Times New Roman" w:hAnsi="Times New Roman"/>
          <w:sz w:val="28"/>
          <w:szCs w:val="28"/>
        </w:rPr>
        <w:t>Однако, в случае возбуждения административного дела в отношении лица, некоторыми судами выносились определения о возврате протокола и материалов административного дела. Основанием возвращения протокола и материалов административного дела являлось не обеспечение должностным лицом, составившим протокол, явки лица, в отношении которого ведется производство по делу об административном правонарушении.</w:t>
      </w:r>
    </w:p>
    <w:p w:rsidR="00F22E74" w:rsidRPr="003E026A" w:rsidRDefault="00F22E74" w:rsidP="003A02E7">
      <w:pPr>
        <w:pStyle w:val="a4"/>
        <w:spacing w:line="240" w:lineRule="auto"/>
        <w:ind w:left="0" w:firstLine="709"/>
        <w:jc w:val="both"/>
        <w:rPr>
          <w:rFonts w:ascii="Times New Roman" w:hAnsi="Times New Roman"/>
          <w:sz w:val="28"/>
          <w:szCs w:val="28"/>
        </w:rPr>
      </w:pPr>
      <w:r w:rsidRPr="003E026A">
        <w:rPr>
          <w:rFonts w:ascii="Times New Roman" w:hAnsi="Times New Roman"/>
          <w:sz w:val="28"/>
          <w:szCs w:val="28"/>
        </w:rPr>
        <w:t>Административным законодательством не предусмотрены право или обязанность должностного лица, составившего протокол об административном правонарушении, обеспечить явку лица, привлекаемого к административной ответственности, на рассмотрение дела, поскольку указанным лицам КоАП РФ таких полномочий не предоставляет.</w:t>
      </w:r>
    </w:p>
    <w:p w:rsidR="00F22E74" w:rsidRPr="003E026A" w:rsidRDefault="00F22E74" w:rsidP="003A02E7">
      <w:pPr>
        <w:pStyle w:val="a4"/>
        <w:spacing w:line="240" w:lineRule="auto"/>
        <w:ind w:left="0" w:firstLine="709"/>
        <w:jc w:val="both"/>
        <w:rPr>
          <w:rFonts w:ascii="Times New Roman" w:hAnsi="Times New Roman"/>
          <w:sz w:val="28"/>
          <w:szCs w:val="28"/>
        </w:rPr>
      </w:pPr>
      <w:r w:rsidRPr="003E026A">
        <w:rPr>
          <w:rFonts w:ascii="Times New Roman" w:hAnsi="Times New Roman"/>
          <w:sz w:val="28"/>
          <w:szCs w:val="28"/>
        </w:rPr>
        <w:t>Вопросы обеспечения явки лица, привлекаемого к административной ответственности, определены в ст. 27.15 КоАП РФ,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 органом, должностным лицом, рассматривающим дело об административном правонарушении. В соответствии с ч. 1 ст. 23.1 КоАП РФ рассмотрение дел об административных правонарушениях, ответственность за которые предусмотрена ст. 20.25 КоАП РФ, отнесено к исключительной компетенции суда.</w:t>
      </w:r>
    </w:p>
    <w:p w:rsidR="00F22E74" w:rsidRPr="003E026A" w:rsidRDefault="00F22E74" w:rsidP="003A02E7">
      <w:pPr>
        <w:pStyle w:val="a4"/>
        <w:spacing w:line="240" w:lineRule="auto"/>
        <w:ind w:left="0" w:firstLine="709"/>
        <w:jc w:val="both"/>
        <w:rPr>
          <w:rFonts w:ascii="Times New Roman" w:eastAsia="Calibri" w:hAnsi="Times New Roman"/>
          <w:sz w:val="28"/>
          <w:szCs w:val="28"/>
          <w:lang w:eastAsia="ru-RU"/>
        </w:rPr>
      </w:pPr>
      <w:r w:rsidRPr="003E026A">
        <w:rPr>
          <w:rFonts w:ascii="Times New Roman" w:eastAsia="Times New Roman" w:hAnsi="Times New Roman"/>
          <w:sz w:val="28"/>
          <w:szCs w:val="28"/>
          <w:lang w:eastAsia="ru-RU"/>
        </w:rPr>
        <w:t xml:space="preserve">Президиум Верховного Суда РФ в обзоре судебной практики от 20.12.2016 № 4 (вопрос 4) уделил внимание особенностям рассмотрения судами дел об административных правонарушениях с сокращенным сроком, </w:t>
      </w:r>
      <w:r w:rsidRPr="003E026A">
        <w:rPr>
          <w:rFonts w:ascii="Times New Roman" w:eastAsia="Calibri" w:hAnsi="Times New Roman"/>
          <w:sz w:val="28"/>
          <w:szCs w:val="28"/>
          <w:lang w:eastAsia="ru-RU"/>
        </w:rPr>
        <w:t>совершение которых влечет административный арест.</w:t>
      </w:r>
    </w:p>
    <w:p w:rsidR="00F22E74" w:rsidRPr="003E026A" w:rsidRDefault="00F22E74" w:rsidP="003A02E7">
      <w:pPr>
        <w:pStyle w:val="a4"/>
        <w:spacing w:line="240" w:lineRule="auto"/>
        <w:ind w:left="0" w:firstLine="709"/>
        <w:jc w:val="both"/>
        <w:rPr>
          <w:rFonts w:ascii="Times New Roman" w:hAnsi="Times New Roman"/>
          <w:sz w:val="28"/>
          <w:szCs w:val="28"/>
          <w:lang w:eastAsia="ru-RU"/>
        </w:rPr>
      </w:pPr>
      <w:r w:rsidRPr="003E026A">
        <w:rPr>
          <w:rFonts w:ascii="Times New Roman" w:hAnsi="Times New Roman"/>
          <w:sz w:val="28"/>
          <w:szCs w:val="28"/>
          <w:lang w:eastAsia="ru-RU"/>
        </w:rPr>
        <w:t xml:space="preserve">Так, судья вправе приступить к рассмотрению дела по существу при совокупности следующих условий: </w:t>
      </w:r>
    </w:p>
    <w:p w:rsidR="00F22E74" w:rsidRPr="003E026A" w:rsidRDefault="00F22E74" w:rsidP="003A02E7">
      <w:pPr>
        <w:pStyle w:val="a4"/>
        <w:spacing w:line="240" w:lineRule="auto"/>
        <w:ind w:left="0" w:firstLine="709"/>
        <w:jc w:val="both"/>
        <w:rPr>
          <w:rFonts w:ascii="Times New Roman" w:hAnsi="Times New Roman"/>
          <w:sz w:val="28"/>
          <w:szCs w:val="28"/>
          <w:lang w:eastAsia="ru-RU"/>
        </w:rPr>
      </w:pPr>
      <w:r w:rsidRPr="003E026A">
        <w:rPr>
          <w:rFonts w:ascii="Times New Roman" w:hAnsi="Times New Roman"/>
          <w:sz w:val="28"/>
          <w:szCs w:val="28"/>
          <w:lang w:eastAsia="ru-RU"/>
        </w:rPr>
        <w:t>- лицо не явилось либо не было доставлено в судебное заседание;</w:t>
      </w:r>
    </w:p>
    <w:p w:rsidR="00F22E74" w:rsidRPr="003E026A" w:rsidRDefault="00F22E74" w:rsidP="003A02E7">
      <w:pPr>
        <w:pStyle w:val="a4"/>
        <w:spacing w:line="240" w:lineRule="auto"/>
        <w:ind w:left="0" w:firstLine="709"/>
        <w:jc w:val="both"/>
        <w:rPr>
          <w:rFonts w:ascii="Times New Roman" w:hAnsi="Times New Roman"/>
          <w:sz w:val="28"/>
          <w:szCs w:val="28"/>
          <w:lang w:eastAsia="ru-RU"/>
        </w:rPr>
      </w:pPr>
      <w:r w:rsidRPr="003E026A">
        <w:rPr>
          <w:rFonts w:ascii="Times New Roman" w:hAnsi="Times New Roman"/>
          <w:sz w:val="28"/>
          <w:szCs w:val="28"/>
          <w:lang w:eastAsia="ru-RU"/>
        </w:rPr>
        <w:lastRenderedPageBreak/>
        <w:t>- санкция статьи (части статьи) КоАП РФ, на основании которой возбуждено дело об административном правонарушении, предусматривает помимо административного ареста возможность назначения иного вида административного наказания;</w:t>
      </w:r>
    </w:p>
    <w:p w:rsidR="00F22E74" w:rsidRPr="003E026A" w:rsidRDefault="00F22E74" w:rsidP="003A02E7">
      <w:pPr>
        <w:pStyle w:val="a4"/>
        <w:spacing w:line="240" w:lineRule="auto"/>
        <w:ind w:left="0" w:firstLine="709"/>
        <w:jc w:val="both"/>
        <w:rPr>
          <w:rFonts w:ascii="Times New Roman" w:hAnsi="Times New Roman"/>
          <w:sz w:val="28"/>
          <w:szCs w:val="28"/>
          <w:lang w:eastAsia="ru-RU"/>
        </w:rPr>
      </w:pPr>
      <w:r w:rsidRPr="003E026A">
        <w:rPr>
          <w:rFonts w:ascii="Times New Roman" w:hAnsi="Times New Roman"/>
          <w:sz w:val="28"/>
          <w:szCs w:val="28"/>
          <w:lang w:eastAsia="ru-RU"/>
        </w:rPr>
        <w:t>- фактические обстоятельства дела не исключают возможности назначения административного наказания, не связанного с содержанием нарушителя в условиях изоляции от общества.</w:t>
      </w:r>
    </w:p>
    <w:p w:rsidR="00B235C9" w:rsidRPr="00B235C9" w:rsidRDefault="00F22E74" w:rsidP="003A02E7">
      <w:pPr>
        <w:pStyle w:val="a4"/>
        <w:spacing w:line="240" w:lineRule="auto"/>
        <w:ind w:left="0" w:firstLine="709"/>
        <w:jc w:val="both"/>
        <w:rPr>
          <w:sz w:val="28"/>
          <w:szCs w:val="28"/>
        </w:rPr>
      </w:pPr>
      <w:r w:rsidRPr="003E026A">
        <w:rPr>
          <w:rFonts w:ascii="Times New Roman" w:hAnsi="Times New Roman"/>
          <w:sz w:val="28"/>
          <w:szCs w:val="28"/>
        </w:rPr>
        <w:t>Полагается целесообразным урегулирование данного вопроса на законодательном уровне в целях исключения противоречивой судебной практики.</w:t>
      </w:r>
      <w:r w:rsidRPr="003F46FE">
        <w:rPr>
          <w:rFonts w:ascii="Times New Roman" w:hAnsi="Times New Roman"/>
          <w:sz w:val="28"/>
          <w:szCs w:val="28"/>
        </w:rPr>
        <w:t xml:space="preserve"> </w:t>
      </w:r>
    </w:p>
    <w:sectPr w:rsidR="00B235C9" w:rsidRPr="00B235C9" w:rsidSect="003A02E7">
      <w:headerReference w:type="default" r:id="rId9"/>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94" w:rsidRDefault="00420494" w:rsidP="00A438D2">
      <w:r>
        <w:separator/>
      </w:r>
    </w:p>
  </w:endnote>
  <w:endnote w:type="continuationSeparator" w:id="0">
    <w:p w:rsidR="00420494" w:rsidRDefault="00420494" w:rsidP="00A4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94" w:rsidRDefault="00420494" w:rsidP="00A438D2">
      <w:r>
        <w:separator/>
      </w:r>
    </w:p>
  </w:footnote>
  <w:footnote w:type="continuationSeparator" w:id="0">
    <w:p w:rsidR="00420494" w:rsidRDefault="00420494" w:rsidP="00A4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3742"/>
      <w:docPartObj>
        <w:docPartGallery w:val="Page Numbers (Top of Page)"/>
        <w:docPartUnique/>
      </w:docPartObj>
    </w:sdtPr>
    <w:sdtEndPr/>
    <w:sdtContent>
      <w:p w:rsidR="00F53DB3" w:rsidRDefault="00F53DB3" w:rsidP="00BD10F8">
        <w:pPr>
          <w:pStyle w:val="a9"/>
          <w:jc w:val="right"/>
        </w:pPr>
        <w:r>
          <w:fldChar w:fldCharType="begin"/>
        </w:r>
        <w:r>
          <w:instrText>PAGE   \* MERGEFORMAT</w:instrText>
        </w:r>
        <w:r>
          <w:fldChar w:fldCharType="separate"/>
        </w:r>
        <w:r w:rsidR="00B11C71">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E4A51"/>
    <w:multiLevelType w:val="hybridMultilevel"/>
    <w:tmpl w:val="53FE9740"/>
    <w:lvl w:ilvl="0" w:tplc="51FA55A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FC54299"/>
    <w:multiLevelType w:val="multilevel"/>
    <w:tmpl w:val="72A0E2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F456ED3"/>
    <w:multiLevelType w:val="multilevel"/>
    <w:tmpl w:val="215ADCDE"/>
    <w:lvl w:ilvl="0">
      <w:start w:val="1"/>
      <w:numFmt w:val="decimal"/>
      <w:lvlText w:val="%1."/>
      <w:lvlJc w:val="left"/>
      <w:pPr>
        <w:ind w:left="927"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C9"/>
    <w:rsid w:val="00007031"/>
    <w:rsid w:val="00007ED8"/>
    <w:rsid w:val="00011A7D"/>
    <w:rsid w:val="0001410D"/>
    <w:rsid w:val="00026E04"/>
    <w:rsid w:val="000413E5"/>
    <w:rsid w:val="000C453F"/>
    <w:rsid w:val="000F03D9"/>
    <w:rsid w:val="00135CCD"/>
    <w:rsid w:val="001641F0"/>
    <w:rsid w:val="001904CD"/>
    <w:rsid w:val="001A27D1"/>
    <w:rsid w:val="001D2890"/>
    <w:rsid w:val="001D7961"/>
    <w:rsid w:val="001F5D7B"/>
    <w:rsid w:val="001F684B"/>
    <w:rsid w:val="0020199A"/>
    <w:rsid w:val="00202228"/>
    <w:rsid w:val="00212AAB"/>
    <w:rsid w:val="00243564"/>
    <w:rsid w:val="0025140D"/>
    <w:rsid w:val="0026436F"/>
    <w:rsid w:val="002664EA"/>
    <w:rsid w:val="00266993"/>
    <w:rsid w:val="002809C7"/>
    <w:rsid w:val="00297FBF"/>
    <w:rsid w:val="002A7127"/>
    <w:rsid w:val="002D565D"/>
    <w:rsid w:val="002E2326"/>
    <w:rsid w:val="0030258E"/>
    <w:rsid w:val="00307FD3"/>
    <w:rsid w:val="003261D9"/>
    <w:rsid w:val="00334048"/>
    <w:rsid w:val="0036110E"/>
    <w:rsid w:val="00383A4A"/>
    <w:rsid w:val="00390203"/>
    <w:rsid w:val="003919FB"/>
    <w:rsid w:val="00396CCF"/>
    <w:rsid w:val="003A02E7"/>
    <w:rsid w:val="003A47CC"/>
    <w:rsid w:val="003C5C60"/>
    <w:rsid w:val="003E026A"/>
    <w:rsid w:val="003F46FE"/>
    <w:rsid w:val="004153D4"/>
    <w:rsid w:val="00420494"/>
    <w:rsid w:val="004340D2"/>
    <w:rsid w:val="00453BEB"/>
    <w:rsid w:val="004544DE"/>
    <w:rsid w:val="004575C8"/>
    <w:rsid w:val="00460B66"/>
    <w:rsid w:val="00492DD1"/>
    <w:rsid w:val="004C599E"/>
    <w:rsid w:val="004D1112"/>
    <w:rsid w:val="004D141F"/>
    <w:rsid w:val="004E7671"/>
    <w:rsid w:val="004F0BCA"/>
    <w:rsid w:val="005401C3"/>
    <w:rsid w:val="00557B95"/>
    <w:rsid w:val="00564D6D"/>
    <w:rsid w:val="00577232"/>
    <w:rsid w:val="00580001"/>
    <w:rsid w:val="00583710"/>
    <w:rsid w:val="005A3332"/>
    <w:rsid w:val="005C7731"/>
    <w:rsid w:val="005D5FFA"/>
    <w:rsid w:val="00600817"/>
    <w:rsid w:val="006029D1"/>
    <w:rsid w:val="00613674"/>
    <w:rsid w:val="006138A6"/>
    <w:rsid w:val="006179D1"/>
    <w:rsid w:val="00632A64"/>
    <w:rsid w:val="00642E89"/>
    <w:rsid w:val="006451CD"/>
    <w:rsid w:val="0068478C"/>
    <w:rsid w:val="006C1F34"/>
    <w:rsid w:val="006F02C8"/>
    <w:rsid w:val="006F13A2"/>
    <w:rsid w:val="007176E8"/>
    <w:rsid w:val="00722543"/>
    <w:rsid w:val="007411D6"/>
    <w:rsid w:val="007637DB"/>
    <w:rsid w:val="007644B2"/>
    <w:rsid w:val="00767890"/>
    <w:rsid w:val="00782869"/>
    <w:rsid w:val="0078689D"/>
    <w:rsid w:val="00792254"/>
    <w:rsid w:val="00796AD4"/>
    <w:rsid w:val="007B70F4"/>
    <w:rsid w:val="007F10DE"/>
    <w:rsid w:val="007F7A0C"/>
    <w:rsid w:val="00800172"/>
    <w:rsid w:val="00807EE1"/>
    <w:rsid w:val="0081669C"/>
    <w:rsid w:val="008166EC"/>
    <w:rsid w:val="008211C2"/>
    <w:rsid w:val="00821781"/>
    <w:rsid w:val="00825E44"/>
    <w:rsid w:val="00842D59"/>
    <w:rsid w:val="008437DA"/>
    <w:rsid w:val="0086385A"/>
    <w:rsid w:val="008763FA"/>
    <w:rsid w:val="008810E9"/>
    <w:rsid w:val="008842A1"/>
    <w:rsid w:val="008976C8"/>
    <w:rsid w:val="00902B07"/>
    <w:rsid w:val="00910FF8"/>
    <w:rsid w:val="0091462D"/>
    <w:rsid w:val="009322B6"/>
    <w:rsid w:val="0095777C"/>
    <w:rsid w:val="009600EA"/>
    <w:rsid w:val="00980939"/>
    <w:rsid w:val="00987666"/>
    <w:rsid w:val="009914DA"/>
    <w:rsid w:val="009A52CB"/>
    <w:rsid w:val="009A7468"/>
    <w:rsid w:val="009C52C3"/>
    <w:rsid w:val="009F029D"/>
    <w:rsid w:val="009F37DC"/>
    <w:rsid w:val="00A0650A"/>
    <w:rsid w:val="00A2135C"/>
    <w:rsid w:val="00A2235D"/>
    <w:rsid w:val="00A40A48"/>
    <w:rsid w:val="00A438D2"/>
    <w:rsid w:val="00A448D0"/>
    <w:rsid w:val="00A4646F"/>
    <w:rsid w:val="00A70DB2"/>
    <w:rsid w:val="00A75B0E"/>
    <w:rsid w:val="00AC113D"/>
    <w:rsid w:val="00AD3A65"/>
    <w:rsid w:val="00AF0CF7"/>
    <w:rsid w:val="00B11C71"/>
    <w:rsid w:val="00B13D57"/>
    <w:rsid w:val="00B148B6"/>
    <w:rsid w:val="00B235C9"/>
    <w:rsid w:val="00B31B0E"/>
    <w:rsid w:val="00B51A85"/>
    <w:rsid w:val="00B607CF"/>
    <w:rsid w:val="00B630BA"/>
    <w:rsid w:val="00B7484B"/>
    <w:rsid w:val="00B817E3"/>
    <w:rsid w:val="00BA1CC0"/>
    <w:rsid w:val="00BA2173"/>
    <w:rsid w:val="00BC49A1"/>
    <w:rsid w:val="00BD10F8"/>
    <w:rsid w:val="00BF368B"/>
    <w:rsid w:val="00C11E8E"/>
    <w:rsid w:val="00C169DD"/>
    <w:rsid w:val="00C22517"/>
    <w:rsid w:val="00C51C34"/>
    <w:rsid w:val="00C57B31"/>
    <w:rsid w:val="00C60637"/>
    <w:rsid w:val="00C6709A"/>
    <w:rsid w:val="00C81088"/>
    <w:rsid w:val="00C812ED"/>
    <w:rsid w:val="00C816F9"/>
    <w:rsid w:val="00CA5C40"/>
    <w:rsid w:val="00CC11A3"/>
    <w:rsid w:val="00CD129B"/>
    <w:rsid w:val="00CD20A9"/>
    <w:rsid w:val="00CD7BF7"/>
    <w:rsid w:val="00CE3E8A"/>
    <w:rsid w:val="00CF02B2"/>
    <w:rsid w:val="00CF700E"/>
    <w:rsid w:val="00CF7E97"/>
    <w:rsid w:val="00D1508E"/>
    <w:rsid w:val="00D33F8F"/>
    <w:rsid w:val="00D6046C"/>
    <w:rsid w:val="00D62176"/>
    <w:rsid w:val="00D82D10"/>
    <w:rsid w:val="00DB40B0"/>
    <w:rsid w:val="00DB5111"/>
    <w:rsid w:val="00DC68C0"/>
    <w:rsid w:val="00DD2120"/>
    <w:rsid w:val="00DF5CB1"/>
    <w:rsid w:val="00E016C9"/>
    <w:rsid w:val="00E345D8"/>
    <w:rsid w:val="00E51FD1"/>
    <w:rsid w:val="00E52163"/>
    <w:rsid w:val="00E605C2"/>
    <w:rsid w:val="00E978B7"/>
    <w:rsid w:val="00EA10BA"/>
    <w:rsid w:val="00EF2507"/>
    <w:rsid w:val="00F128A8"/>
    <w:rsid w:val="00F22A3C"/>
    <w:rsid w:val="00F22E74"/>
    <w:rsid w:val="00F25FCE"/>
    <w:rsid w:val="00F53DB3"/>
    <w:rsid w:val="00F64ED6"/>
    <w:rsid w:val="00FA4436"/>
    <w:rsid w:val="00FA518A"/>
    <w:rsid w:val="00FB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C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5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5C9"/>
    <w:pPr>
      <w:spacing w:after="160" w:line="259" w:lineRule="auto"/>
      <w:ind w:left="720"/>
      <w:contextualSpacing/>
    </w:pPr>
    <w:rPr>
      <w:rFonts w:asciiTheme="minorHAnsi" w:eastAsiaTheme="minorHAnsi" w:hAnsiTheme="minorHAnsi" w:cstheme="minorBidi"/>
    </w:rPr>
  </w:style>
  <w:style w:type="character" w:customStyle="1" w:styleId="a5">
    <w:name w:val="Основной текст_"/>
    <w:basedOn w:val="a0"/>
    <w:link w:val="2"/>
    <w:locked/>
    <w:rsid w:val="00AF0CF7"/>
    <w:rPr>
      <w:rFonts w:ascii="Times New Roman" w:hAnsi="Times New Roman" w:cs="Times New Roman"/>
      <w:sz w:val="23"/>
      <w:szCs w:val="23"/>
      <w:shd w:val="clear" w:color="auto" w:fill="FFFFFF"/>
    </w:rPr>
  </w:style>
  <w:style w:type="paragraph" w:customStyle="1" w:styleId="2">
    <w:name w:val="Основной текст2"/>
    <w:basedOn w:val="a"/>
    <w:link w:val="a5"/>
    <w:rsid w:val="00AF0CF7"/>
    <w:pPr>
      <w:shd w:val="clear" w:color="auto" w:fill="FFFFFF"/>
      <w:spacing w:line="278" w:lineRule="exact"/>
      <w:jc w:val="center"/>
    </w:pPr>
    <w:rPr>
      <w:rFonts w:ascii="Times New Roman" w:eastAsiaTheme="minorHAnsi" w:hAnsi="Times New Roman"/>
      <w:sz w:val="23"/>
      <w:szCs w:val="23"/>
    </w:rPr>
  </w:style>
  <w:style w:type="character" w:styleId="a6">
    <w:name w:val="Hyperlink"/>
    <w:basedOn w:val="a0"/>
    <w:uiPriority w:val="99"/>
    <w:unhideWhenUsed/>
    <w:rsid w:val="00390203"/>
    <w:rPr>
      <w:color w:val="0000FF" w:themeColor="hyperlink"/>
      <w:u w:val="single"/>
    </w:rPr>
  </w:style>
  <w:style w:type="paragraph" w:styleId="a7">
    <w:name w:val="Balloon Text"/>
    <w:basedOn w:val="a"/>
    <w:link w:val="a8"/>
    <w:uiPriority w:val="99"/>
    <w:semiHidden/>
    <w:unhideWhenUsed/>
    <w:rsid w:val="004544DE"/>
    <w:rPr>
      <w:rFonts w:ascii="Tahoma" w:hAnsi="Tahoma" w:cs="Tahoma"/>
      <w:sz w:val="16"/>
      <w:szCs w:val="16"/>
    </w:rPr>
  </w:style>
  <w:style w:type="character" w:customStyle="1" w:styleId="a8">
    <w:name w:val="Текст выноски Знак"/>
    <w:basedOn w:val="a0"/>
    <w:link w:val="a7"/>
    <w:uiPriority w:val="99"/>
    <w:semiHidden/>
    <w:rsid w:val="004544DE"/>
    <w:rPr>
      <w:rFonts w:ascii="Tahoma" w:eastAsia="Calibri" w:hAnsi="Tahoma" w:cs="Tahoma"/>
      <w:sz w:val="16"/>
      <w:szCs w:val="16"/>
    </w:rPr>
  </w:style>
  <w:style w:type="paragraph" w:styleId="a9">
    <w:name w:val="header"/>
    <w:basedOn w:val="a"/>
    <w:link w:val="aa"/>
    <w:uiPriority w:val="99"/>
    <w:unhideWhenUsed/>
    <w:rsid w:val="00A438D2"/>
    <w:pPr>
      <w:tabs>
        <w:tab w:val="center" w:pos="4677"/>
        <w:tab w:val="right" w:pos="9355"/>
      </w:tabs>
    </w:pPr>
  </w:style>
  <w:style w:type="character" w:customStyle="1" w:styleId="aa">
    <w:name w:val="Верхний колонтитул Знак"/>
    <w:basedOn w:val="a0"/>
    <w:link w:val="a9"/>
    <w:uiPriority w:val="99"/>
    <w:rsid w:val="00A438D2"/>
    <w:rPr>
      <w:rFonts w:ascii="Calibri" w:eastAsia="Calibri" w:hAnsi="Calibri" w:cs="Times New Roman"/>
    </w:rPr>
  </w:style>
  <w:style w:type="paragraph" w:styleId="ab">
    <w:name w:val="footer"/>
    <w:basedOn w:val="a"/>
    <w:link w:val="ac"/>
    <w:uiPriority w:val="99"/>
    <w:unhideWhenUsed/>
    <w:rsid w:val="00A438D2"/>
    <w:pPr>
      <w:tabs>
        <w:tab w:val="center" w:pos="4677"/>
        <w:tab w:val="right" w:pos="9355"/>
      </w:tabs>
    </w:pPr>
  </w:style>
  <w:style w:type="character" w:customStyle="1" w:styleId="ac">
    <w:name w:val="Нижний колонтитул Знак"/>
    <w:basedOn w:val="a0"/>
    <w:link w:val="ab"/>
    <w:uiPriority w:val="99"/>
    <w:rsid w:val="00A438D2"/>
    <w:rPr>
      <w:rFonts w:ascii="Calibri" w:eastAsia="Calibri" w:hAnsi="Calibri" w:cs="Times New Roman"/>
    </w:rPr>
  </w:style>
  <w:style w:type="paragraph" w:customStyle="1" w:styleId="ConsPlusNormal">
    <w:name w:val="ConsPlusNormal"/>
    <w:rsid w:val="00A448D0"/>
    <w:pPr>
      <w:autoSpaceDE w:val="0"/>
      <w:autoSpaceDN w:val="0"/>
      <w:adjustRightInd w:val="0"/>
      <w:spacing w:after="0" w:line="240" w:lineRule="auto"/>
    </w:pPr>
    <w:rPr>
      <w:rFonts w:ascii="Times New Roman" w:hAnsi="Times New Roman" w:cs="Times New Roman"/>
      <w:sz w:val="28"/>
      <w:szCs w:val="28"/>
    </w:rPr>
  </w:style>
  <w:style w:type="paragraph" w:styleId="ad">
    <w:name w:val="Normal (Web)"/>
    <w:basedOn w:val="a"/>
    <w:uiPriority w:val="99"/>
    <w:unhideWhenUsed/>
    <w:rsid w:val="00577232"/>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4829">
      <w:bodyDiv w:val="1"/>
      <w:marLeft w:val="0"/>
      <w:marRight w:val="0"/>
      <w:marTop w:val="0"/>
      <w:marBottom w:val="0"/>
      <w:divBdr>
        <w:top w:val="none" w:sz="0" w:space="0" w:color="auto"/>
        <w:left w:val="none" w:sz="0" w:space="0" w:color="auto"/>
        <w:bottom w:val="none" w:sz="0" w:space="0" w:color="auto"/>
        <w:right w:val="none" w:sz="0" w:space="0" w:color="auto"/>
      </w:divBdr>
    </w:div>
    <w:div w:id="522863790">
      <w:bodyDiv w:val="1"/>
      <w:marLeft w:val="0"/>
      <w:marRight w:val="0"/>
      <w:marTop w:val="0"/>
      <w:marBottom w:val="0"/>
      <w:divBdr>
        <w:top w:val="none" w:sz="0" w:space="0" w:color="auto"/>
        <w:left w:val="none" w:sz="0" w:space="0" w:color="auto"/>
        <w:bottom w:val="none" w:sz="0" w:space="0" w:color="auto"/>
        <w:right w:val="none" w:sz="0" w:space="0" w:color="auto"/>
      </w:divBdr>
    </w:div>
    <w:div w:id="7400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BDD637-4CD4-4A46-9B24-E8E14057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Волошко</dc:creator>
  <cp:lastModifiedBy>Алексей Владимирович Ильин</cp:lastModifiedBy>
  <cp:revision>2</cp:revision>
  <cp:lastPrinted>2022-02-09T05:44:00Z</cp:lastPrinted>
  <dcterms:created xsi:type="dcterms:W3CDTF">2022-02-09T05:44:00Z</dcterms:created>
  <dcterms:modified xsi:type="dcterms:W3CDTF">2022-02-09T05:44:00Z</dcterms:modified>
</cp:coreProperties>
</file>