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4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C75" w:rsidRDefault="00E94C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31.10.2019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right"/>
      </w:pPr>
      <w:r>
        <w:t>Утверждена</w:t>
      </w:r>
    </w:p>
    <w:p w:rsidR="00E94C75" w:rsidRDefault="00E94C75">
      <w:pPr>
        <w:pStyle w:val="ConsPlusNormal"/>
        <w:jc w:val="right"/>
      </w:pPr>
      <w:r>
        <w:t>приказом Росстата</w:t>
      </w:r>
    </w:p>
    <w:p w:rsidR="00E94C75" w:rsidRDefault="00E94C75">
      <w:pPr>
        <w:pStyle w:val="ConsPlusNormal"/>
        <w:jc w:val="right"/>
      </w:pPr>
      <w:r>
        <w:t>от 27.06.2019 N 362</w:t>
      </w:r>
    </w:p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75" w:rsidRDefault="00E94C75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9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  <w:jc w:val="center"/>
            </w:pPr>
            <w:bookmarkStart w:id="1" w:name="P50"/>
            <w:bookmarkEnd w:id="1"/>
            <w:r>
              <w:t>СВЕДЕНИЯ ОБ УЛОВЕ РЫБЫ И ДОБЫЧЕ ДРУГИХ ВОДНЫХ БИОРЕСУРСОВ</w:t>
            </w:r>
          </w:p>
          <w:p w:rsidR="00E94C75" w:rsidRDefault="00E94C75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E94C75" w:rsidRDefault="00E94C75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2040"/>
        <w:gridCol w:w="340"/>
        <w:gridCol w:w="2607"/>
      </w:tblGrid>
      <w:tr w:rsidR="00E94C75">
        <w:tc>
          <w:tcPr>
            <w:tcW w:w="4081" w:type="dxa"/>
          </w:tcPr>
          <w:p w:rsidR="00E94C75" w:rsidRDefault="00E94C7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E94C75" w:rsidRDefault="00E94C7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2607" w:type="dxa"/>
          </w:tcPr>
          <w:p w:rsidR="00E94C75" w:rsidRDefault="00E94C75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E94C75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E94C75" w:rsidRDefault="00E94C75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E94C75" w:rsidRDefault="00E94C75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- до 30 числа после отчетного периода</w:t>
            </w:r>
          </w:p>
          <w:p w:rsidR="00E94C75" w:rsidRDefault="00E94C75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94C75" w:rsidRDefault="00E94C75">
            <w:pPr>
              <w:pStyle w:val="ConsPlusNormal"/>
              <w:jc w:val="center"/>
            </w:pPr>
            <w:r>
              <w:t>Приказ Росстата:</w:t>
            </w:r>
          </w:p>
          <w:p w:rsidR="00E94C75" w:rsidRDefault="00E94C75">
            <w:pPr>
              <w:pStyle w:val="ConsPlusNormal"/>
              <w:jc w:val="center"/>
            </w:pPr>
            <w:r>
              <w:t>Об утверждении формы</w:t>
            </w:r>
          </w:p>
          <w:p w:rsidR="00E94C75" w:rsidRDefault="00E94C75">
            <w:pPr>
              <w:pStyle w:val="ConsPlusNormal"/>
              <w:jc w:val="center"/>
            </w:pPr>
            <w:r>
              <w:t>от __________ N ___</w:t>
            </w:r>
          </w:p>
          <w:p w:rsidR="00E94C75" w:rsidRDefault="00E94C75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94C75" w:rsidRDefault="00E94C75">
            <w:pPr>
              <w:pStyle w:val="ConsPlusNormal"/>
              <w:jc w:val="center"/>
            </w:pPr>
            <w:r>
              <w:t>от __________ N ___</w:t>
            </w:r>
          </w:p>
          <w:p w:rsidR="00E94C75" w:rsidRDefault="00E94C7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94C75">
        <w:tc>
          <w:tcPr>
            <w:tcW w:w="4081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040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607" w:type="dxa"/>
          </w:tcPr>
          <w:p w:rsidR="00E94C75" w:rsidRDefault="00E94C75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E94C75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040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94C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bookmarkStart w:id="2" w:name="P72"/>
            <w:bookmarkEnd w:id="2"/>
            <w:r>
              <w:t>Наименование отчитывающейся организации</w:t>
            </w:r>
          </w:p>
        </w:tc>
      </w:tr>
      <w:tr w:rsidR="00E94C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bookmarkStart w:id="3" w:name="P73"/>
            <w:bookmarkEnd w:id="3"/>
            <w:r>
              <w:t>Почтовый адрес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nformat"/>
        <w:jc w:val="both"/>
      </w:pPr>
      <w:r>
        <w:t>---------------------------------------------------------------------------</w:t>
      </w:r>
    </w:p>
    <w:p w:rsidR="00E94C75" w:rsidRDefault="00E94C75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94C75" w:rsidRDefault="00E94C7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721"/>
        <w:gridCol w:w="2551"/>
        <w:gridCol w:w="2551"/>
      </w:tblGrid>
      <w:tr w:rsidR="00E94C75">
        <w:tc>
          <w:tcPr>
            <w:tcW w:w="1247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t xml:space="preserve">Код формы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E94C75" w:rsidRDefault="00E94C75">
            <w:pPr>
              <w:pStyle w:val="ConsPlusNormal"/>
              <w:jc w:val="center"/>
            </w:pPr>
            <w:r>
              <w:t>Код</w:t>
            </w:r>
          </w:p>
        </w:tc>
      </w:tr>
      <w:tr w:rsidR="00E94C75">
        <w:tc>
          <w:tcPr>
            <w:tcW w:w="1247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721" w:type="dxa"/>
          </w:tcPr>
          <w:p w:rsidR="00E94C75" w:rsidRDefault="00E94C75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1247" w:type="dxa"/>
          </w:tcPr>
          <w:p w:rsidR="00E94C75" w:rsidRDefault="00E94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94C75" w:rsidRDefault="00E94C75">
            <w:pPr>
              <w:pStyle w:val="ConsPlusNormal"/>
              <w:jc w:val="center"/>
            </w:pPr>
            <w:bookmarkStart w:id="4" w:name="P85"/>
            <w:bookmarkEnd w:id="4"/>
            <w:r>
              <w:t>2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bookmarkStart w:id="5" w:name="P86"/>
            <w:bookmarkEnd w:id="5"/>
            <w:r>
              <w:t>3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r>
              <w:t>4</w:t>
            </w:r>
          </w:p>
        </w:tc>
      </w:tr>
      <w:tr w:rsidR="00E94C75">
        <w:tc>
          <w:tcPr>
            <w:tcW w:w="1247" w:type="dxa"/>
          </w:tcPr>
          <w:p w:rsidR="00E94C75" w:rsidRDefault="00E94C75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nformat"/>
        <w:jc w:val="both"/>
      </w:pPr>
      <w:bookmarkStart w:id="6" w:name="P93"/>
      <w:bookmarkEnd w:id="6"/>
      <w:r>
        <w:t xml:space="preserve">          Раздел 1. Улов рыбы и добыча других водных биоресурсов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bookmarkStart w:id="7" w:name="P95"/>
      <w:bookmarkEnd w:id="7"/>
      <w:r>
        <w:t xml:space="preserve">    Вид квоты _______________________________________  ________________</w:t>
      </w:r>
    </w:p>
    <w:p w:rsidR="00E94C75" w:rsidRDefault="00E94C7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E94C75" w:rsidRDefault="00E94C75">
      <w:pPr>
        <w:pStyle w:val="ConsPlusNonformat"/>
        <w:jc w:val="both"/>
      </w:pPr>
      <w:r>
        <w:t xml:space="preserve">                          </w:t>
      </w:r>
      <w:hyperlink w:anchor="P2918" w:history="1">
        <w:r>
          <w:rPr>
            <w:color w:val="0000FF"/>
          </w:rPr>
          <w:t>приложению N 3</w:t>
        </w:r>
      </w:hyperlink>
      <w:r>
        <w:t>)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r>
        <w:t xml:space="preserve">                                     Коды по ОКЕИ: тонна - </w:t>
      </w:r>
      <w:hyperlink r:id="rId11" w:history="1">
        <w:r>
          <w:rPr>
            <w:color w:val="0000FF"/>
          </w:rPr>
          <w:t>168</w:t>
        </w:r>
      </w:hyperlink>
      <w:r>
        <w:t xml:space="preserve">, штука - </w:t>
      </w:r>
      <w:hyperlink r:id="rId12" w:history="1">
        <w:r>
          <w:rPr>
            <w:color w:val="0000FF"/>
          </w:rPr>
          <w:t>796</w:t>
        </w:r>
      </w:hyperlink>
    </w:p>
    <w:p w:rsidR="00E94C75" w:rsidRDefault="00E94C75">
      <w:pPr>
        <w:sectPr w:rsidR="00E94C75" w:rsidSect="008E0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E94C75">
        <w:tc>
          <w:tcPr>
            <w:tcW w:w="3061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lastRenderedPageBreak/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E94C75" w:rsidRDefault="00E94C75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E94C75" w:rsidRDefault="00E94C75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E94C75" w:rsidRDefault="00E94C75">
            <w:pPr>
              <w:pStyle w:val="ConsPlusNormal"/>
              <w:jc w:val="center"/>
            </w:pPr>
            <w:r>
              <w:t xml:space="preserve">(согласно </w:t>
            </w:r>
            <w:hyperlink w:anchor="P1261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E94C75">
        <w:tc>
          <w:tcPr>
            <w:tcW w:w="3061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  <w:jc w:val="center"/>
            </w:pPr>
            <w:bookmarkStart w:id="8" w:name="P113"/>
            <w:bookmarkEnd w:id="8"/>
            <w:r>
              <w:t>А</w:t>
            </w:r>
          </w:p>
        </w:tc>
        <w:tc>
          <w:tcPr>
            <w:tcW w:w="963" w:type="dxa"/>
          </w:tcPr>
          <w:p w:rsidR="00E94C75" w:rsidRDefault="00E94C75">
            <w:pPr>
              <w:pStyle w:val="ConsPlusNormal"/>
              <w:jc w:val="center"/>
            </w:pPr>
            <w:bookmarkStart w:id="9" w:name="P114"/>
            <w:bookmarkEnd w:id="9"/>
            <w:r>
              <w:t>Б</w:t>
            </w:r>
          </w:p>
        </w:tc>
        <w:tc>
          <w:tcPr>
            <w:tcW w:w="737" w:type="dxa"/>
          </w:tcPr>
          <w:p w:rsidR="00E94C75" w:rsidRDefault="00E94C75">
            <w:pPr>
              <w:pStyle w:val="ConsPlusNormal"/>
              <w:jc w:val="center"/>
            </w:pPr>
            <w:bookmarkStart w:id="10" w:name="P115"/>
            <w:bookmarkEnd w:id="10"/>
            <w:r>
              <w:t>В</w:t>
            </w:r>
          </w:p>
        </w:tc>
        <w:tc>
          <w:tcPr>
            <w:tcW w:w="1077" w:type="dxa"/>
          </w:tcPr>
          <w:p w:rsidR="00E94C75" w:rsidRDefault="00E94C75">
            <w:pPr>
              <w:pStyle w:val="ConsPlusNormal"/>
              <w:jc w:val="center"/>
            </w:pPr>
            <w:bookmarkStart w:id="11" w:name="P116"/>
            <w:bookmarkEnd w:id="11"/>
            <w:r>
              <w:t>Г</w:t>
            </w:r>
          </w:p>
        </w:tc>
        <w:tc>
          <w:tcPr>
            <w:tcW w:w="1133" w:type="dxa"/>
          </w:tcPr>
          <w:p w:rsidR="00E94C75" w:rsidRDefault="00E94C75">
            <w:pPr>
              <w:pStyle w:val="ConsPlusNormal"/>
              <w:jc w:val="center"/>
            </w:pPr>
            <w:bookmarkStart w:id="12" w:name="P117"/>
            <w:bookmarkEnd w:id="12"/>
            <w:r>
              <w:t>1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bookmarkStart w:id="13" w:name="P118"/>
            <w:bookmarkEnd w:id="13"/>
            <w:r>
              <w:t>2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94C75" w:rsidRDefault="00E94C75">
            <w:pPr>
              <w:pStyle w:val="ConsPlusNormal"/>
              <w:jc w:val="center"/>
            </w:pPr>
            <w:bookmarkStart w:id="14" w:name="P123"/>
            <w:bookmarkEnd w:id="14"/>
            <w:r>
              <w:t>7</w:t>
            </w:r>
          </w:p>
        </w:tc>
      </w:tr>
      <w:tr w:rsidR="00E94C75">
        <w:tc>
          <w:tcPr>
            <w:tcW w:w="3061" w:type="dxa"/>
            <w:vAlign w:val="bottom"/>
          </w:tcPr>
          <w:p w:rsidR="00E94C75" w:rsidRDefault="00E94C75">
            <w:pPr>
              <w:pStyle w:val="ConsPlusNormal"/>
              <w:jc w:val="center"/>
            </w:pPr>
            <w:bookmarkStart w:id="15" w:name="P124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  <w:r>
              <w:t>в том числе по видам водных биоресурсов</w:t>
            </w:r>
          </w:p>
          <w:p w:rsidR="00E94C75" w:rsidRDefault="00E94C75">
            <w:pPr>
              <w:pStyle w:val="ConsPlusNormal"/>
            </w:pPr>
            <w:r>
              <w:t xml:space="preserve">(согласно </w:t>
            </w:r>
            <w:hyperlink w:anchor="P418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r>
              <w:t>X</w:t>
            </w: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3061" w:type="dxa"/>
          </w:tcPr>
          <w:p w:rsidR="00E94C75" w:rsidRDefault="00E94C75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sectPr w:rsidR="00E94C7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nformat"/>
        <w:jc w:val="both"/>
      </w:pPr>
      <w:r>
        <w:t xml:space="preserve">    Если  перечень  видов  водных  биоресурсов  превышает  наличие  строк </w:t>
      </w:r>
      <w:proofErr w:type="gramStart"/>
      <w:r>
        <w:t>в</w:t>
      </w:r>
      <w:proofErr w:type="gramEnd"/>
    </w:p>
    <w:p w:rsidR="00E94C75" w:rsidRDefault="00E94C75">
      <w:pPr>
        <w:pStyle w:val="ConsPlusNonformat"/>
        <w:jc w:val="both"/>
      </w:pPr>
      <w:proofErr w:type="gramStart"/>
      <w:r>
        <w:t>разделе</w:t>
      </w:r>
      <w:proofErr w:type="gramEnd"/>
      <w:r>
        <w:t>, то необходимо в отчет включить дополнительные страницы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bookmarkStart w:id="16" w:name="P316"/>
      <w:bookmarkEnd w:id="16"/>
      <w:r>
        <w:t xml:space="preserve">                 Раздел 2. Общие экономические показатели</w:t>
      </w:r>
    </w:p>
    <w:p w:rsidR="00E94C75" w:rsidRDefault="00E94C75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4" w:history="1">
        <w:r>
          <w:rPr>
            <w:color w:val="0000FF"/>
          </w:rPr>
          <w:t>384</w:t>
        </w:r>
      </w:hyperlink>
    </w:p>
    <w:p w:rsidR="00E94C75" w:rsidRDefault="00E94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850"/>
        <w:gridCol w:w="2551"/>
      </w:tblGrid>
      <w:tr w:rsidR="00E94C75">
        <w:tc>
          <w:tcPr>
            <w:tcW w:w="5669" w:type="dxa"/>
          </w:tcPr>
          <w:p w:rsidR="00E94C75" w:rsidRDefault="00E94C7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E94C75" w:rsidRDefault="00E94C7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E94C75">
        <w:tc>
          <w:tcPr>
            <w:tcW w:w="5669" w:type="dxa"/>
          </w:tcPr>
          <w:p w:rsidR="00E94C75" w:rsidRDefault="00E94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94C75" w:rsidRDefault="00E94C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r>
              <w:t>3</w:t>
            </w:r>
          </w:p>
        </w:tc>
      </w:tr>
      <w:tr w:rsidR="00E94C75">
        <w:tc>
          <w:tcPr>
            <w:tcW w:w="5669" w:type="dxa"/>
          </w:tcPr>
          <w:p w:rsidR="00E94C75" w:rsidRDefault="00E94C75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bookmarkStart w:id="17" w:name="P327"/>
            <w:bookmarkEnd w:id="17"/>
            <w:r>
              <w:t>01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69" w:type="dxa"/>
          </w:tcPr>
          <w:p w:rsidR="00E94C75" w:rsidRDefault="00E94C75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bookmarkStart w:id="18" w:name="P330"/>
            <w:bookmarkEnd w:id="18"/>
            <w:r>
              <w:t>02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69" w:type="dxa"/>
          </w:tcPr>
          <w:p w:rsidR="00E94C75" w:rsidRDefault="00E94C75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E94C75" w:rsidRDefault="00E94C75">
            <w:pPr>
              <w:pStyle w:val="ConsPlusNormal"/>
              <w:jc w:val="center"/>
            </w:pPr>
            <w:bookmarkStart w:id="19" w:name="P333"/>
            <w:bookmarkEnd w:id="19"/>
            <w:r>
              <w:t>03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nformat"/>
        <w:jc w:val="both"/>
      </w:pPr>
      <w:r>
        <w:t>---------------------------------------------------------------------------</w:t>
      </w:r>
    </w:p>
    <w:p w:rsidR="00E94C75" w:rsidRDefault="00E94C75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94C75" w:rsidRDefault="00E94C7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r>
        <w:t xml:space="preserve">      Должностное             лицо,</w:t>
      </w:r>
    </w:p>
    <w:p w:rsidR="00E94C75" w:rsidRDefault="00E94C75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E94C75" w:rsidRDefault="00E94C75">
      <w:pPr>
        <w:pStyle w:val="ConsPlusNonformat"/>
        <w:jc w:val="both"/>
      </w:pPr>
      <w:r>
        <w:t xml:space="preserve">   первичных         статистических</w:t>
      </w:r>
    </w:p>
    <w:p w:rsidR="00E94C75" w:rsidRDefault="00E94C75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E94C75" w:rsidRDefault="00E94C75">
      <w:pPr>
        <w:pStyle w:val="ConsPlusNonformat"/>
        <w:jc w:val="both"/>
      </w:pPr>
      <w:r>
        <w:t xml:space="preserve">   представлять           </w:t>
      </w:r>
      <w:proofErr w:type="gramStart"/>
      <w:r>
        <w:t>первичные</w:t>
      </w:r>
      <w:proofErr w:type="gramEnd"/>
    </w:p>
    <w:p w:rsidR="00E94C75" w:rsidRDefault="00E94C75">
      <w:pPr>
        <w:pStyle w:val="ConsPlusNonformat"/>
        <w:jc w:val="both"/>
      </w:pPr>
      <w:r>
        <w:t xml:space="preserve">   статистические  данные  от имени</w:t>
      </w:r>
    </w:p>
    <w:p w:rsidR="00E94C75" w:rsidRDefault="00E94C75">
      <w:pPr>
        <w:pStyle w:val="ConsPlusNonformat"/>
        <w:jc w:val="both"/>
      </w:pPr>
      <w:r>
        <w:t xml:space="preserve">   юридического лица  или  от имени</w:t>
      </w:r>
    </w:p>
    <w:p w:rsidR="00E94C75" w:rsidRDefault="00E94C75">
      <w:pPr>
        <w:pStyle w:val="ConsPlusNonformat"/>
        <w:jc w:val="both"/>
      </w:pPr>
      <w:r>
        <w:t xml:space="preserve">   гражданина,      осуществляющего</w:t>
      </w:r>
    </w:p>
    <w:p w:rsidR="00E94C75" w:rsidRDefault="00E94C75">
      <w:pPr>
        <w:pStyle w:val="ConsPlusNonformat"/>
        <w:jc w:val="both"/>
      </w:pPr>
      <w:r>
        <w:t xml:space="preserve">   предпринимательскую деятельность</w:t>
      </w:r>
    </w:p>
    <w:p w:rsidR="00E94C75" w:rsidRDefault="00E94C75">
      <w:pPr>
        <w:pStyle w:val="ConsPlusNonformat"/>
        <w:jc w:val="both"/>
      </w:pPr>
      <w:r>
        <w:t xml:space="preserve">   без   образования   юридического</w:t>
      </w:r>
    </w:p>
    <w:p w:rsidR="00E94C75" w:rsidRDefault="00E94C75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E94C75" w:rsidRDefault="00E94C7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E94C75" w:rsidRDefault="00E94C75">
      <w:pPr>
        <w:pStyle w:val="ConsPlusNonformat"/>
        <w:jc w:val="both"/>
      </w:pPr>
    </w:p>
    <w:p w:rsidR="00E94C75" w:rsidRDefault="00E94C75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E94C75" w:rsidRDefault="00E94C7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E94C75" w:rsidRDefault="00E94C7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94C75" w:rsidRDefault="00E94C75">
      <w:pPr>
        <w:pStyle w:val="ConsPlusNonformat"/>
        <w:jc w:val="both"/>
      </w:pPr>
      <w:r>
        <w:t xml:space="preserve">                                    телефона)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center"/>
        <w:outlineLvl w:val="1"/>
      </w:pPr>
      <w:bookmarkStart w:id="20" w:name="P358"/>
      <w:bookmarkEnd w:id="20"/>
      <w:r>
        <w:t>Указания</w:t>
      </w:r>
    </w:p>
    <w:p w:rsidR="00E94C75" w:rsidRDefault="00E94C7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center"/>
        <w:outlineLvl w:val="2"/>
      </w:pPr>
      <w:r>
        <w:t>I. Общие положения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  <w:r>
        <w:t xml:space="preserve">1. </w:t>
      </w:r>
      <w:hyperlink w:anchor="P50" w:history="1">
        <w:proofErr w:type="gramStart"/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>
        <w:t xml:space="preserve"> биоресурсов на основании выданных разрешений на добычу (вылов) водных биоресурсов (далее - разрешения).</w:t>
      </w:r>
    </w:p>
    <w:p w:rsidR="00E94C75" w:rsidRDefault="00E94C75">
      <w:pPr>
        <w:pStyle w:val="ConsPlusNormal"/>
        <w:spacing w:before="200"/>
        <w:ind w:firstLine="540"/>
        <w:jc w:val="both"/>
      </w:pPr>
      <w:hyperlink w:anchor="P5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</w:t>
      </w:r>
      <w:r>
        <w:lastRenderedPageBreak/>
        <w:t xml:space="preserve">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Заполненную </w:t>
      </w:r>
      <w:hyperlink w:anchor="P50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64" w:history="1">
        <w:r>
          <w:rPr>
            <w:color w:val="0000FF"/>
          </w:rPr>
          <w:t>приложению N 4</w:t>
        </w:r>
      </w:hyperlink>
      <w:r>
        <w:t xml:space="preserve"> к настоящей форме) в сроки, указанные на бланке </w:t>
      </w:r>
      <w:hyperlink w:anchor="P50" w:history="1">
        <w:r>
          <w:rPr>
            <w:color w:val="0000FF"/>
          </w:rPr>
          <w:t>формы</w:t>
        </w:r>
      </w:hyperlink>
      <w:r>
        <w:t>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50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50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E94C75" w:rsidRDefault="00E94C75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50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6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E94C75" w:rsidRDefault="00E94C75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В </w:t>
      </w:r>
      <w:hyperlink w:anchor="P7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50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94C75" w:rsidRDefault="00E94C75">
      <w:pPr>
        <w:pStyle w:val="ConsPlusNormal"/>
        <w:spacing w:before="200"/>
        <w:ind w:firstLine="540"/>
        <w:jc w:val="both"/>
      </w:pPr>
      <w:proofErr w:type="gramStart"/>
      <w:r>
        <w:t xml:space="preserve">По </w:t>
      </w:r>
      <w:hyperlink w:anchor="P7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E94C75" w:rsidRDefault="00E94C75">
      <w:pPr>
        <w:pStyle w:val="ConsPlusNormal"/>
        <w:spacing w:before="200"/>
        <w:ind w:firstLine="540"/>
        <w:jc w:val="both"/>
      </w:pPr>
      <w:proofErr w:type="gramStart"/>
      <w:r>
        <w:t xml:space="preserve">В кодовой части титульного листа формы в </w:t>
      </w:r>
      <w:hyperlink w:anchor="P85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>
        <w:t xml:space="preserve"> В </w:t>
      </w:r>
      <w:hyperlink w:anchor="P86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lastRenderedPageBreak/>
        <w:t xml:space="preserve">По вопросам заполнения показателей </w:t>
      </w:r>
      <w:hyperlink w:anchor="P50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</w:t>
      </w:r>
      <w:proofErr w:type="spellStart"/>
      <w:r>
        <w:t>Росрыболовство</w:t>
      </w:r>
      <w:proofErr w:type="spellEnd"/>
      <w:r>
        <w:t>) по адресу: 107996, г. Москва, Рождественский бульвар, д. 12.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2. При заполнении </w:t>
      </w:r>
      <w:hyperlink w:anchor="P50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биоресурсов, представленными в </w:t>
      </w:r>
      <w:hyperlink w:anchor="P418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61" w:history="1">
        <w:r>
          <w:rPr>
            <w:color w:val="0000FF"/>
          </w:rPr>
          <w:t>2</w:t>
        </w:r>
      </w:hyperlink>
      <w:r>
        <w:t xml:space="preserve"> и </w:t>
      </w:r>
      <w:hyperlink w:anchor="P2918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E94C75" w:rsidRDefault="00E94C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31.10.2019 N 635)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50" w:history="1">
        <w:r>
          <w:rPr>
            <w:color w:val="0000FF"/>
          </w:rPr>
          <w:t>формы N 1-П (рыба)</w:t>
        </w:r>
      </w:hyperlink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center"/>
        <w:outlineLvl w:val="3"/>
      </w:pPr>
      <w:hyperlink w:anchor="P93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  <w:r>
        <w:t xml:space="preserve">3. В этом </w:t>
      </w:r>
      <w:hyperlink w:anchor="P93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8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8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50" w:history="1">
        <w:r>
          <w:rPr>
            <w:color w:val="0000FF"/>
          </w:rPr>
          <w:t>форме</w:t>
        </w:r>
      </w:hyperlink>
      <w:r>
        <w:t xml:space="preserve"> по </w:t>
      </w:r>
      <w:hyperlink w:anchor="P2918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18" w:history="1">
        <w:r>
          <w:rPr>
            <w:color w:val="0000FF"/>
          </w:rPr>
          <w:t>коду 97</w:t>
        </w:r>
      </w:hyperlink>
      <w:r>
        <w:t>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93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93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4. Не включается в данные об улове рыбы: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- рыба-сырец и </w:t>
      </w:r>
      <w:proofErr w:type="spellStart"/>
      <w:r>
        <w:t>конфискаты</w:t>
      </w:r>
      <w:proofErr w:type="spellEnd"/>
      <w:r>
        <w:t xml:space="preserve">, </w:t>
      </w:r>
      <w:proofErr w:type="gramStart"/>
      <w:r>
        <w:t>принятые</w:t>
      </w:r>
      <w:proofErr w:type="gramEnd"/>
      <w:r>
        <w:t xml:space="preserve"> на переработку от сторонних хозяйствующих субъектов;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6. В </w:t>
      </w:r>
      <w:hyperlink w:anchor="P93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95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8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93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8. В </w:t>
      </w:r>
      <w:hyperlink w:anchor="P113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14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8" w:history="1">
        <w:r>
          <w:rPr>
            <w:color w:val="0000FF"/>
          </w:rPr>
          <w:t>приложению N 1</w:t>
        </w:r>
      </w:hyperlink>
      <w:r>
        <w:t xml:space="preserve">. В </w:t>
      </w:r>
      <w:hyperlink w:anchor="P115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6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графах 1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</w:t>
      </w:r>
      <w:r>
        <w:lastRenderedPageBreak/>
        <w:t xml:space="preserve">приводятся в заголовках </w:t>
      </w:r>
      <w:hyperlink w:anchor="P118" w:history="1">
        <w:r>
          <w:rPr>
            <w:color w:val="0000FF"/>
          </w:rPr>
          <w:t>граф 2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61" w:history="1">
        <w:r>
          <w:rPr>
            <w:color w:val="0000FF"/>
          </w:rPr>
          <w:t>приложению N 2</w:t>
        </w:r>
      </w:hyperlink>
      <w:r>
        <w:t>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93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24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10. Контроль показателей по </w:t>
      </w:r>
      <w:hyperlink w:anchor="P93" w:history="1">
        <w:r>
          <w:rPr>
            <w:color w:val="0000FF"/>
          </w:rPr>
          <w:t>разделу 1</w:t>
        </w:r>
      </w:hyperlink>
      <w:r>
        <w:t>: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24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13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18" w:history="1">
        <w:r>
          <w:rPr>
            <w:color w:val="0000FF"/>
          </w:rPr>
          <w:t>графам 2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24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13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видам водных биоресурсов.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center"/>
        <w:outlineLvl w:val="3"/>
      </w:pPr>
      <w:hyperlink w:anchor="P316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  <w:r>
        <w:t xml:space="preserve">11. По </w:t>
      </w:r>
      <w:hyperlink w:anchor="P327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7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14. По </w:t>
      </w:r>
      <w:hyperlink w:anchor="P330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330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 xml:space="preserve">15. По </w:t>
      </w:r>
      <w:hyperlink w:anchor="P333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right"/>
        <w:outlineLvl w:val="1"/>
      </w:pPr>
      <w:r>
        <w:t>Приложение N 1</w:t>
      </w:r>
    </w:p>
    <w:p w:rsidR="00E94C75" w:rsidRDefault="00E94C75">
      <w:pPr>
        <w:pStyle w:val="ConsPlusNormal"/>
        <w:jc w:val="right"/>
      </w:pPr>
      <w:r>
        <w:t>к форме N 1-П (рыба)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Title"/>
        <w:jc w:val="center"/>
      </w:pPr>
      <w:bookmarkStart w:id="21" w:name="P418"/>
      <w:bookmarkEnd w:id="21"/>
      <w:r>
        <w:t>ПЕРЕЧЕНЬ ВИДОВ ВОДНЫХ БИОРЕСУРСОВ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sectPr w:rsidR="00E94C75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  <w:gridCol w:w="3685"/>
      </w:tblGrid>
      <w:tr w:rsidR="00E94C7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Камбала </w:t>
            </w:r>
            <w:proofErr w:type="spellStart"/>
            <w:r>
              <w:t>желтохвостая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 морская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 полярная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 речная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Камбала-глосса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Камбала-ерш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Камбала-калкан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Густера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Камбалы дальневосточные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Каранкс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Карась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Берш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Карась морской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Бородатки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Кета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Кефали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Верховка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Кабан-рыба (</w:t>
            </w:r>
            <w:proofErr w:type="spellStart"/>
            <w:r>
              <w:t>пристипома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Килька </w:t>
            </w:r>
            <w:proofErr w:type="spellStart"/>
            <w:r>
              <w:t>анчоусовидная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Килька большеглазая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Калуга (</w:t>
            </w:r>
            <w:proofErr w:type="spellStart"/>
            <w:r>
              <w:t>зейско-буреинская</w:t>
            </w:r>
            <w:proofErr w:type="spellEnd"/>
            <w:r>
              <w:t xml:space="preserve">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Килька обыкновенная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Китайский окунь (</w:t>
            </w:r>
            <w:proofErr w:type="spellStart"/>
            <w:r>
              <w:t>ауха</w:t>
            </w:r>
            <w:proofErr w:type="spellEnd"/>
            <w:r>
              <w:t>)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  <w:gridCol w:w="3685"/>
      </w:tblGrid>
      <w:tr w:rsidR="00E94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Навага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Налим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Налим морской </w:t>
            </w:r>
            <w:proofErr w:type="spellStart"/>
            <w:r>
              <w:t>четырехусый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Налим средиземноморский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Нельма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Ликоды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Нерка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Нерка (</w:t>
            </w:r>
            <w:proofErr w:type="spellStart"/>
            <w:r>
              <w:t>кокани</w:t>
            </w:r>
            <w:proofErr w:type="spellEnd"/>
            <w:r>
              <w:t>) пресноводная жилая форма</w:t>
            </w:r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Нототении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Окунь золотистый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Окунь-</w:t>
            </w:r>
            <w:proofErr w:type="spellStart"/>
            <w:r>
              <w:t>клювач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Окунь морской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Окунь пресноводный</w:t>
            </w:r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Омуль арктический</w:t>
            </w:r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Макрурусы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Омуль байкальский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 xml:space="preserve">-плеть (уссурийская </w:t>
            </w:r>
            <w:proofErr w:type="spellStart"/>
            <w:r>
              <w:t>косатка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Менек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Осетр амурский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>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Осетр персидский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Микижа</w:t>
            </w:r>
            <w:proofErr w:type="spellEnd"/>
            <w:r>
              <w:t xml:space="preserve">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Осетр русский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Осетр сибирский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Османы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Отоперка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Палия</w:t>
            </w:r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Палтус </w:t>
            </w:r>
            <w:proofErr w:type="spellStart"/>
            <w:r>
              <w:t>синекорый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Палтус стрелозубый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Лемонема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Палтус черный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Пеламида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  <w:gridCol w:w="3685"/>
      </w:tblGrid>
      <w:tr w:rsidR="00E94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Тарань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Терпуги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Сельдь </w:t>
            </w:r>
            <w:proofErr w:type="spellStart"/>
            <w:r>
              <w:t>аграханская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Толстолобики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Трематомы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Треска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Тресочка</w:t>
            </w:r>
            <w:proofErr w:type="spellEnd"/>
            <w:r>
              <w:t xml:space="preserve"> </w:t>
            </w:r>
            <w:proofErr w:type="spellStart"/>
            <w:r>
              <w:t>Эсмарка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Сельдь </w:t>
            </w:r>
            <w:proofErr w:type="spellStart"/>
            <w:r>
              <w:t>долгинская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Тригла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Троегуб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Тугун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Тунцы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Тюлька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Угольная рыба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Угорь речной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Удильщик (морской черт)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Ротан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Уклей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Уклейка, </w:t>
            </w:r>
            <w:proofErr w:type="spellStart"/>
            <w:r>
              <w:t>уклея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Рыба-</w:t>
            </w:r>
            <w:proofErr w:type="spellStart"/>
            <w:r>
              <w:t>паркетник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Усачи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Хамса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Хариус</w:t>
            </w:r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Хек (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Чавыча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Скорпена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Чехонь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Чехонь (жилая форма)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Чир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Чукучан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Шемая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Шипощек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Шпрот (килька)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C75" w:rsidRDefault="00E94C75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Щука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C75" w:rsidRDefault="00E94C75">
            <w:pPr>
              <w:pStyle w:val="ConsPlusNormal"/>
            </w:pPr>
            <w:r>
              <w:t>Сардина (</w:t>
            </w:r>
            <w:proofErr w:type="spellStart"/>
            <w:r>
              <w:t>сардинопс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Язь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  <w:gridCol w:w="3685"/>
      </w:tblGrid>
      <w:tr w:rsidR="00E94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Эвфаузииды</w:t>
            </w:r>
            <w:proofErr w:type="spellEnd"/>
            <w:r>
              <w:t xml:space="preserve"> (криль)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 </w:t>
            </w:r>
            <w:proofErr w:type="spellStart"/>
            <w:r>
              <w:t>многошипый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ракообразные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94C75" w:rsidRDefault="00E94C75">
            <w:pPr>
              <w:pStyle w:val="ConsPlusNormal"/>
            </w:pP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Анадара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Беззубка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Глицимерис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Дрейссена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Каллиста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Каллитака</w:t>
            </w:r>
            <w:proofErr w:type="spellEnd"/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Кальмар командорский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Обыкновенный тюлень (</w:t>
            </w:r>
            <w:proofErr w:type="spellStart"/>
            <w:r>
              <w:t>ларга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Кальмар курильский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заяц (</w:t>
            </w:r>
            <w:proofErr w:type="spellStart"/>
            <w:r>
              <w:t>лахтак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Кальмар северный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Кальмар тихоокеанский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Кальмар-стрелка</w:t>
            </w:r>
          </w:p>
        </w:tc>
      </w:tr>
      <w:tr w:rsidR="00E94C7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Каракатица тихоокеанская</w:t>
            </w:r>
          </w:p>
        </w:tc>
      </w:tr>
      <w:tr w:rsidR="00E94C7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Корбикула</w:t>
            </w:r>
            <w:proofErr w:type="spellEnd"/>
          </w:p>
        </w:tc>
      </w:tr>
      <w:tr w:rsidR="00E94C7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Макома</w:t>
            </w:r>
            <w:proofErr w:type="spellEnd"/>
          </w:p>
        </w:tc>
      </w:tr>
      <w:tr w:rsidR="00E94C75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C75" w:rsidRDefault="00E94C75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Мактра</w:t>
            </w:r>
            <w:proofErr w:type="spellEnd"/>
          </w:p>
        </w:tc>
      </w:tr>
      <w:tr w:rsidR="00E94C75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Мерценария</w:t>
            </w:r>
            <w:proofErr w:type="spellEnd"/>
            <w:r>
              <w:t xml:space="preserve"> </w:t>
            </w:r>
            <w:proofErr w:type="spellStart"/>
            <w:r>
              <w:t>Стимпсона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Мидии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Мия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Гаммариды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Модиолус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Гаммарус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Морские гребешки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гигантский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Кладоцеры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малый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Копеподы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Мизиды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Осьминог песчаный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Перонидия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Петушок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Пододесмус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  <w:gridCol w:w="3685"/>
      </w:tblGrid>
      <w:tr w:rsidR="00E94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Энтероморфа</w:t>
            </w:r>
            <w:proofErr w:type="spellEnd"/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водоросли и травы</w:t>
            </w: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Хаобариды</w:t>
            </w:r>
            <w:proofErr w:type="spellEnd"/>
            <w:r>
              <w:t xml:space="preserve"> (</w:t>
            </w:r>
            <w:proofErr w:type="spellStart"/>
            <w:r>
              <w:t>коретра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Серрипес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Силиква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Скафарка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Агарум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Алария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Артротамнус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Циприна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Аскофиллум</w:t>
            </w:r>
            <w:proofErr w:type="spellEnd"/>
            <w:r>
              <w:t xml:space="preserve">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Грацилярия</w:t>
            </w:r>
            <w:proofErr w:type="spellEnd"/>
            <w:r>
              <w:t xml:space="preserve">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Зостера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Костария</w:t>
            </w:r>
            <w:proofErr w:type="spellEnd"/>
            <w:r>
              <w:t xml:space="preserve">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Лессония</w:t>
            </w:r>
            <w:proofErr w:type="spellEnd"/>
            <w:r>
              <w:t xml:space="preserve"> </w:t>
            </w:r>
            <w:proofErr w:type="spellStart"/>
            <w:r>
              <w:t>ламинаревидная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Одонталия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Морской еж </w:t>
            </w:r>
            <w:proofErr w:type="spellStart"/>
            <w:r>
              <w:t>многоиглый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Саргассум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Талассиофиллум</w:t>
            </w:r>
            <w:proofErr w:type="spellEnd"/>
            <w:r>
              <w:t xml:space="preserve">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Тихокарпус</w:t>
            </w:r>
            <w:proofErr w:type="spellEnd"/>
            <w:r>
              <w:t xml:space="preserve">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Ульва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Филлоспадикс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Хондрус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Циматера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Цистозира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Бадяга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Челльманиелла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sectPr w:rsidR="00E94C7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right"/>
        <w:outlineLvl w:val="1"/>
      </w:pPr>
      <w:r>
        <w:t>Приложение N 2</w:t>
      </w:r>
    </w:p>
    <w:p w:rsidR="00E94C75" w:rsidRDefault="00E94C75">
      <w:pPr>
        <w:pStyle w:val="ConsPlusNormal"/>
        <w:jc w:val="right"/>
      </w:pPr>
      <w:r>
        <w:t>к форме N 1-П (рыба)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Title"/>
        <w:jc w:val="center"/>
      </w:pPr>
      <w:bookmarkStart w:id="22" w:name="P1261"/>
      <w:bookmarkEnd w:id="22"/>
      <w:r>
        <w:t>ПЕРЕЧЕНЬ РАЙОНОВ И ВОДНЫХ ОБЪЕКТОВ ДОБЫЧИ (ВЫЛОВА)</w:t>
      </w:r>
    </w:p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Куба</w:t>
            </w:r>
          </w:p>
        </w:tc>
      </w:tr>
      <w:tr w:rsidR="00E94C75"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Борнхольм</w:t>
            </w:r>
            <w:proofErr w:type="spellEnd"/>
            <w:r>
              <w:t xml:space="preserve">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Ямайка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Гаити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Доминиканская Республика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Пуэрто-Рико (США)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Лабрадоро</w:t>
            </w:r>
            <w:proofErr w:type="spellEnd"/>
            <w:r>
              <w:t>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Барбадос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Азорские и Мадейра </w:t>
            </w:r>
            <w:r>
              <w:lastRenderedPageBreak/>
              <w:t>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Саргассово море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Антильский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Рейкьянес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Португалия ЦВА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Подрайон 26 Балтийского моря (за исключением Калининградского (</w:t>
            </w:r>
            <w:proofErr w:type="spellStart"/>
            <w:r>
              <w:t>Вислинского</w:t>
            </w:r>
            <w:proofErr w:type="spellEnd"/>
            <w:r>
              <w:t xml:space="preserve">), </w:t>
            </w:r>
            <w:proofErr w:type="spellStart"/>
            <w:r>
              <w:t>Куршского</w:t>
            </w:r>
            <w:proofErr w:type="spellEnd"/>
            <w:r>
              <w:t xml:space="preserve">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Марокко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Западная Сахара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Мавритания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Калининградский (</w:t>
            </w:r>
            <w:proofErr w:type="spellStart"/>
            <w:r>
              <w:t>Вислинский</w:t>
            </w:r>
            <w:proofErr w:type="spellEnd"/>
            <w:r>
              <w:t>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Сенегал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Куршский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Гамбия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Гвинея-Бисау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Гвинея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Сьерра-Леоне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Либерия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Кот </w:t>
            </w:r>
            <w:proofErr w:type="spellStart"/>
            <w:r>
              <w:t>д'Ивуар</w:t>
            </w:r>
            <w:proofErr w:type="spellEnd"/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Гана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Того и Бенин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Нигерия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Камерун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Экваториальная Гвинея с островом </w:t>
            </w:r>
            <w:proofErr w:type="spellStart"/>
            <w:r>
              <w:t>Пагалу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Ян-</w:t>
            </w:r>
            <w:proofErr w:type="spellStart"/>
            <w:r>
              <w:t>Майен</w:t>
            </w:r>
            <w:proofErr w:type="spellEnd"/>
            <w:r>
              <w:t xml:space="preserve">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Сан-Томе и Принсипи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Габон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Индия ЗИО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Мальдивская Республика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Архипелаг </w:t>
            </w:r>
            <w:proofErr w:type="spellStart"/>
            <w:r>
              <w:t>Чагос</w:t>
            </w:r>
            <w:proofErr w:type="spellEnd"/>
            <w:r>
              <w:t xml:space="preserve"> (Великобритания)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ЗИО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ЗИО (ЮАР)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Гоф</w:t>
            </w:r>
            <w:proofErr w:type="spellEnd"/>
            <w:r>
              <w:t xml:space="preserve"> и Тристан-да-Кунья 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Аравийский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Западно-Индийский хребет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Шри-Ланка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Индия ВИО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Бангладеш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Мьянма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Андаманские</w:t>
            </w:r>
            <w:proofErr w:type="spellEnd"/>
            <w:r>
              <w:t xml:space="preserve"> и </w:t>
            </w:r>
            <w:proofErr w:type="spellStart"/>
            <w:r>
              <w:t>Никобарские</w:t>
            </w:r>
            <w:proofErr w:type="spellEnd"/>
            <w:r>
              <w:t xml:space="preserve"> (Индия)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Индонезия ВИО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Южные </w:t>
            </w:r>
            <w:proofErr w:type="spellStart"/>
            <w:r>
              <w:t>Сандвичевы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Западная Австралия ВИО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Зондский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Австралийский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Северный Антарктический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Кергелен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Северный (Австралия)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Реюньон, </w:t>
            </w:r>
            <w:proofErr w:type="spellStart"/>
            <w:r>
              <w:t>Тромлен</w:t>
            </w:r>
            <w:proofErr w:type="spellEnd"/>
            <w:r>
              <w:t xml:space="preserve">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Море Содружества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Каравелас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Южный (Австралия)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Банки Обь и Лена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Молодежная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Победы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3345"/>
        <w:gridCol w:w="850"/>
        <w:gridCol w:w="3685"/>
        <w:gridCol w:w="850"/>
        <w:gridCol w:w="3685"/>
      </w:tblGrid>
      <w:tr w:rsidR="00E94C75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Вануату</w:t>
            </w:r>
          </w:p>
        </w:tc>
      </w:tr>
      <w:tr w:rsidR="00E94C75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Новая Каледония (Франция)</w:t>
            </w:r>
          </w:p>
        </w:tc>
      </w:tr>
      <w:tr w:rsidR="00E94C75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Фиджи</w:t>
            </w:r>
          </w:p>
        </w:tc>
      </w:tr>
      <w:tr w:rsidR="00E94C75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Тонга ЦЗТО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ЦЗТО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Карагинская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Тувалу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Петропавловско</w:t>
            </w:r>
            <w:proofErr w:type="spellEnd"/>
            <w:r>
              <w:t xml:space="preserve">-Командорская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Северо-Курильская,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Науру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Северо-Курильская,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Микронезия и остров </w:t>
            </w:r>
            <w:proofErr w:type="spellStart"/>
            <w:r>
              <w:t>Уэйк</w:t>
            </w:r>
            <w:proofErr w:type="spellEnd"/>
            <w:r>
              <w:t xml:space="preserve"> (США и опека США)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Южно-Курильская,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Япония ЦЗТО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 xml:space="preserve">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Филиппины ЦЗТО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Охотское море, </w:t>
            </w:r>
            <w:proofErr w:type="spellStart"/>
            <w:r>
              <w:t>Камчатско</w:t>
            </w:r>
            <w:proofErr w:type="spellEnd"/>
            <w:r>
              <w:t xml:space="preserve">-Курильская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Китай ЦЗТО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Охотское море, Северо-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Филиппинское море ЦЗТО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Центральная котловина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Каролинский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Маланезийская</w:t>
            </w:r>
            <w:proofErr w:type="spellEnd"/>
            <w:r>
              <w:t xml:space="preserve"> котловина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Северо-</w:t>
            </w:r>
            <w:proofErr w:type="spellStart"/>
            <w:r>
              <w:t>Фиджийский</w:t>
            </w:r>
            <w:proofErr w:type="spellEnd"/>
          </w:p>
        </w:tc>
      </w:tr>
      <w:tr w:rsidR="00E94C75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Новозеландский ЦЗТО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Южнее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E94C75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США ЦВТО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 xml:space="preserve">Острова Гавайские и остров </w:t>
            </w:r>
            <w:proofErr w:type="spellStart"/>
            <w:r>
              <w:t>Джонстон</w:t>
            </w:r>
            <w:proofErr w:type="spellEnd"/>
            <w:r>
              <w:t xml:space="preserve"> (США)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Мексика ЦВТО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Гватемала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Сальвадор и Гондурас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Уэйк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Никарагуа ЦВТО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Малайзия, Сингапур, Бруней, остров </w:t>
            </w:r>
            <w:r>
              <w:lastRenderedPageBreak/>
              <w:t>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Коста-Рика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Панама ЦВТО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Колумбия ЦВТО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Япономорская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Перу ЦВТО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Клиппертон</w:t>
            </w:r>
            <w:proofErr w:type="spellEnd"/>
            <w:r>
              <w:t xml:space="preserve"> (Франция)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Минамитори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Санта-</w:t>
            </w:r>
            <w:proofErr w:type="spellStart"/>
            <w:r>
              <w:t>Крус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40"/>
        <w:gridCol w:w="334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Озера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Лайн</w:t>
            </w:r>
            <w:proofErr w:type="spellEnd"/>
            <w:r>
              <w:t xml:space="preserve">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Аджибайчикское</w:t>
            </w:r>
            <w:proofErr w:type="spellEnd"/>
            <w:r>
              <w:t xml:space="preserve"> (у пос. Штормовое)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Айгульское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Айнское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Акташское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Бабье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Байдово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Байкал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Байдарацкая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Гыданская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Большое </w:t>
            </w:r>
            <w:proofErr w:type="spellStart"/>
            <w:r>
              <w:t>Еравное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Большое Песчаное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Ваамочка</w:t>
            </w:r>
            <w:proofErr w:type="spellEnd"/>
          </w:p>
        </w:tc>
      </w:tr>
      <w:tr w:rsidR="00E94C7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Пясинский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Велье</w:t>
            </w:r>
            <w:proofErr w:type="spellEnd"/>
          </w:p>
        </w:tc>
      </w:tr>
      <w:tr w:rsidR="00E94C75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Тазовская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Верхнее </w:t>
            </w:r>
            <w:proofErr w:type="spellStart"/>
            <w:r>
              <w:t>Ондомское</w:t>
            </w:r>
            <w:proofErr w:type="spellEnd"/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Юрацкая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Воже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Виштынецкое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Вуокса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Маккуори</w:t>
            </w:r>
            <w:proofErr w:type="spellEnd"/>
            <w: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Хатангский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Вялозеро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Галичское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Глубокое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Голодная губа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Джарылгач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Енозеро</w:t>
            </w:r>
            <w:proofErr w:type="spellEnd"/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Журавлинка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Ильмень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Фиджийский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Индерь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Каложное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Каменик</w:t>
            </w:r>
          </w:p>
        </w:tc>
      </w:tr>
      <w:tr w:rsidR="00E94C7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  <w:outlineLvl w:val="2"/>
            </w:pPr>
            <w:r>
              <w:t xml:space="preserve">ЮГО-ВОСТОЧНАЯ ЧАСТЬ ТИХОГО ОКЕАНА </w:t>
            </w:r>
            <w:r>
              <w:lastRenderedPageBreak/>
              <w:t>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Канозеро</w:t>
            </w:r>
            <w:proofErr w:type="spellEnd"/>
          </w:p>
        </w:tc>
      </w:tr>
      <w:tr w:rsidR="00E94C75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94C75" w:rsidRDefault="00E94C75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Карган</w:t>
            </w:r>
            <w:proofErr w:type="spellEnd"/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Кенозеро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Керлеутское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Красавица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Колозеро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Колвицкое</w:t>
            </w:r>
            <w:proofErr w:type="spellEnd"/>
          </w:p>
        </w:tc>
      </w:tr>
      <w:tr w:rsidR="00E94C75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Котокель</w:t>
            </w:r>
            <w:proofErr w:type="spellEnd"/>
          </w:p>
        </w:tc>
      </w:tr>
      <w:tr w:rsidR="00E94C75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Кубенское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Ладожское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Лекшмозеро</w:t>
            </w:r>
            <w:proofErr w:type="spellEnd"/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Шлино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Алазея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Ярылгач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Амур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Маныч-Гудило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Яхробольское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Анабар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Маныч-Гудило</w:t>
            </w:r>
            <w:proofErr w:type="spellEnd"/>
            <w:r>
              <w:t xml:space="preserve"> (залив Строй-</w:t>
            </w:r>
            <w:proofErr w:type="spellStart"/>
            <w:r>
              <w:t>Маныч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Баунтовские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Анадырь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Мойнакское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Вавайские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Ангара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Еравнинские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Ахтуба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Мунозеро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Ивано-Арахлейские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Бахтемир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Карасукские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Великая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Мензелинские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Верхняя, Средняя и Нижняя </w:t>
            </w:r>
            <w:proofErr w:type="spellStart"/>
            <w:r>
              <w:t>Терсь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Ниджили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Сарпинские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Ветлуга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Нижнее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Состинские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Волга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lastRenderedPageBreak/>
              <w:t>13137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Волга и ее водотоки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Ворона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Воронеж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Вычегда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Плещеево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Вятка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Дельта Волги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Днепр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Сартлан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Дон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Енисей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Сейдозеро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Жиздра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Западная Двина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Сенеж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Зуша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Индигирка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Иртыш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Сорулукель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Среднее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Канчалан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Сямозеро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Клязьма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Колыма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Талдукель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Кубанка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Тандово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Кубань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Лена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Толванд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Мезень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Тунайча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Мокша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Москва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Узункель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Неман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Умбозеро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Нюхча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Обь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Озера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Цаган-Нур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Оленек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Омолой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Чудзьярв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Онега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Водлозерское</w:t>
            </w:r>
            <w:proofErr w:type="spellEnd"/>
            <w:r>
              <w:t xml:space="preserve"> (</w:t>
            </w:r>
            <w:proofErr w:type="spellStart"/>
            <w:r>
              <w:t>Водлозеро</w:t>
            </w:r>
            <w:proofErr w:type="spellEnd"/>
            <w:r>
              <w:t>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Волгоградское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Преголя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Волчьи ворота (Новоселицкое)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Боткинское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Выгозерское</w:t>
            </w:r>
            <w:proofErr w:type="spellEnd"/>
            <w:r>
              <w:t xml:space="preserve"> (</w:t>
            </w:r>
            <w:proofErr w:type="spellStart"/>
            <w:r>
              <w:t>Выгозеро</w:t>
            </w:r>
            <w:proofErr w:type="spellEnd"/>
            <w:r>
              <w:t>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Вышневолоцкое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Горьковское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Соть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Зейское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Сыалах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Иваньковское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Реки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Имандровское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Тугур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Ириклинское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Туманская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Иркутское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Тымь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Реки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Истринское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Камское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Кармановское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Упа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Речная система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Кировское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Княжегубское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Хатырка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Краснодарское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Красноярское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Цна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Крюковское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Чондон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Система рек Амур и </w:t>
            </w:r>
            <w:proofErr w:type="spellStart"/>
            <w:r>
              <w:t>Зея</w:t>
            </w:r>
            <w:proofErr w:type="spellEnd"/>
            <w:r>
              <w:t xml:space="preserve">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Куйбышевское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Курейское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Курчатовское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Любовское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Берешское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Людиновское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Богучанское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Матырское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Реки </w:t>
            </w:r>
            <w:proofErr w:type="spellStart"/>
            <w:r>
              <w:t>Пенжинской</w:t>
            </w:r>
            <w:proofErr w:type="spellEnd"/>
            <w:r>
              <w:t xml:space="preserve">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Малое на реке Вихорка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Реки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Миусский</w:t>
            </w:r>
            <w:proofErr w:type="spellEnd"/>
            <w:r>
              <w:t xml:space="preserve"> лиман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Бурейское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Можайское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Бытошское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Нарвское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Вазузское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Нижнекамское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Нижнетуломское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Верхнетуломское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Новосибирское</w:t>
            </w:r>
          </w:p>
        </w:tc>
      </w:tr>
      <w:tr w:rsidR="00E94C75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Новотроицкое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Ондозерское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Озернинское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Отказненское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Павловское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Пиренгское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Сал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Северная Двина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</w:t>
            </w:r>
            <w:proofErr w:type="spellStart"/>
            <w:r>
              <w:t>межплатинный</w:t>
            </w:r>
            <w:proofErr w:type="spellEnd"/>
            <w:r>
              <w:t xml:space="preserve">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Таймыра</w:t>
            </w:r>
          </w:p>
        </w:tc>
      </w:tr>
      <w:tr w:rsidR="00E94C75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</w:t>
            </w:r>
            <w:proofErr w:type="spellStart"/>
            <w:r>
              <w:t>Новоманычской</w:t>
            </w:r>
            <w:proofErr w:type="spellEnd"/>
            <w:r>
              <w:t xml:space="preserve">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Тугур</w:t>
            </w:r>
            <w:proofErr w:type="spellEnd"/>
          </w:p>
        </w:tc>
      </w:tr>
      <w:tr w:rsidR="00E94C75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Туманская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Пронское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Тумнин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Уда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Рыбинское (</w:t>
            </w:r>
            <w:proofErr w:type="spellStart"/>
            <w:r>
              <w:t>Моложский</w:t>
            </w:r>
            <w:proofErr w:type="spellEnd"/>
            <w:r>
              <w:t xml:space="preserve">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Уссури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Хатанга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Рузское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Хатырка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озера </w:t>
            </w: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Бассейны рек Чулым и </w:t>
            </w:r>
            <w:proofErr w:type="spellStart"/>
            <w:r>
              <w:t>Кеть</w:t>
            </w:r>
            <w:proofErr w:type="spellEnd"/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Верхней Камы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Сегозерское</w:t>
            </w:r>
            <w:proofErr w:type="spellEnd"/>
            <w:r>
              <w:t xml:space="preserve"> (</w:t>
            </w:r>
            <w:proofErr w:type="spellStart"/>
            <w:r>
              <w:t>Сегозеро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рек Азовского моря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12777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Тахтамукайское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Топо-Пяозерское</w:t>
            </w:r>
            <w:proofErr w:type="spellEnd"/>
            <w:r>
              <w:t xml:space="preserve"> (</w:t>
            </w:r>
            <w:proofErr w:type="spellStart"/>
            <w:r>
              <w:t>Кумское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Восточно-Чукотского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Угличское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Западно-Чукотского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Усть-Манычское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Корякско</w:t>
            </w:r>
            <w:proofErr w:type="spellEnd"/>
            <w:r>
              <w:t xml:space="preserve">-Анадырского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Хантайское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Химкинское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Чаунского</w:t>
            </w:r>
            <w:proofErr w:type="spellEnd"/>
            <w:r>
              <w:t xml:space="preserve">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Челнавское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Черепетское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(субъекта РФ)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Канчалан</w:t>
            </w:r>
            <w:proofErr w:type="spellEnd"/>
            <w:r>
              <w:t xml:space="preserve"> (с </w:t>
            </w:r>
            <w:proofErr w:type="spellStart"/>
            <w:r>
              <w:t>Канчаланским</w:t>
            </w:r>
            <w:proofErr w:type="spellEnd"/>
            <w:r>
              <w:t xml:space="preserve">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Реки, озера (субъекта РФ)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Коппи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Шушпанское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Щекинское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Малый </w:t>
            </w:r>
            <w:proofErr w:type="spellStart"/>
            <w: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Самарского </w:t>
            </w:r>
            <w:r>
              <w:lastRenderedPageBreak/>
              <w:t>Заволжья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12802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Юшкозерское</w:t>
            </w:r>
            <w:proofErr w:type="spellEnd"/>
            <w:r>
              <w:t xml:space="preserve"> (озеро </w:t>
            </w:r>
            <w:proofErr w:type="spellStart"/>
            <w:r>
              <w:t>Куйто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12804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Яузское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Яченское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spacing w:after="1" w:line="0" w:lineRule="atLeast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Прочие 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3685"/>
        <w:gridCol w:w="850"/>
        <w:gridCol w:w="3685"/>
      </w:tblGrid>
      <w:tr w:rsidR="00E94C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Тугуро-Чумиканского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Мейныпильгынская</w:t>
            </w:r>
            <w:proofErr w:type="spellEnd"/>
            <w:r>
              <w:t xml:space="preserve">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Бассейны внутренних водных объектов </w:t>
            </w:r>
            <w:proofErr w:type="spellStart"/>
            <w:r>
              <w:t>япономорского</w:t>
            </w:r>
            <w:proofErr w:type="spellEnd"/>
            <w:r>
              <w:t xml:space="preserve">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>
              <w:t>Анюй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proofErr w:type="spellStart"/>
            <w:r>
              <w:t>Эстуарно</w:t>
            </w:r>
            <w:proofErr w:type="spellEnd"/>
            <w: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lastRenderedPageBreak/>
              <w:t>12924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  <w:tr w:rsidR="00E94C7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  <w:r>
              <w:t xml:space="preserve">Прочие водные объекты (поймы рек, лиманы, </w:t>
            </w:r>
            <w:proofErr w:type="spellStart"/>
            <w:r>
              <w:t>эстуарно</w:t>
            </w:r>
            <w:proofErr w:type="spellEnd"/>
            <w:r>
              <w:t>-прибрежные системы, нерестово-</w:t>
            </w:r>
            <w:proofErr w:type="spellStart"/>
            <w:r>
              <w:t>вырастные</w:t>
            </w:r>
            <w:proofErr w:type="spellEnd"/>
            <w:r>
              <w:t xml:space="preserve">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C75" w:rsidRDefault="00E94C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C75" w:rsidRDefault="00E94C75">
            <w:pPr>
              <w:pStyle w:val="ConsPlusNormal"/>
            </w:pPr>
          </w:p>
        </w:tc>
      </w:tr>
    </w:tbl>
    <w:p w:rsidR="00E94C75" w:rsidRDefault="00E94C75">
      <w:pPr>
        <w:sectPr w:rsidR="00E94C7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right"/>
        <w:outlineLvl w:val="1"/>
      </w:pPr>
      <w:r>
        <w:t>Приложение N 3</w:t>
      </w:r>
    </w:p>
    <w:p w:rsidR="00E94C75" w:rsidRDefault="00E94C75">
      <w:pPr>
        <w:pStyle w:val="ConsPlusNormal"/>
        <w:jc w:val="right"/>
      </w:pPr>
      <w:r>
        <w:t>к форме N 1-П (рыба)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Title"/>
        <w:jc w:val="center"/>
      </w:pPr>
      <w:bookmarkStart w:id="23" w:name="P2918"/>
      <w:bookmarkEnd w:id="23"/>
      <w:r>
        <w:t>ПЕРЕЧЕНЬ</w:t>
      </w:r>
    </w:p>
    <w:p w:rsidR="00E94C75" w:rsidRDefault="00E94C75">
      <w:pPr>
        <w:pStyle w:val="ConsPlusTitle"/>
        <w:jc w:val="center"/>
      </w:pPr>
      <w:r>
        <w:t>ВИДОВ КВОТ ДОБЫЧИ (ВЫЛОВА) ВОДНЫХ</w:t>
      </w:r>
    </w:p>
    <w:p w:rsidR="00E94C75" w:rsidRDefault="00E94C75">
      <w:pPr>
        <w:pStyle w:val="ConsPlusTitle"/>
        <w:jc w:val="center"/>
      </w:pPr>
      <w:r>
        <w:t xml:space="preserve">БИОЛОГИЧЕСКИХ РЕСУРСОВ </w:t>
      </w:r>
      <w:hyperlink w:anchor="P2954" w:history="1">
        <w:r>
          <w:rPr>
            <w:color w:val="0000FF"/>
          </w:rPr>
          <w:t>&lt;*&gt;</w:t>
        </w:r>
      </w:hyperlink>
    </w:p>
    <w:p w:rsidR="00E94C75" w:rsidRDefault="00E94C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94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14.05.2020 N 252)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</w:tr>
    </w:tbl>
    <w:p w:rsidR="00E94C75" w:rsidRDefault="00E94C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</w:tcPr>
          <w:p w:rsidR="00E94C75" w:rsidRDefault="00E94C75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 xml:space="preserve">Квоты добычи (вылова) водных биоресурсов для осуществления рыболовства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промышленного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E94C75">
        <w:tc>
          <w:tcPr>
            <w:tcW w:w="1020" w:type="dxa"/>
          </w:tcPr>
          <w:p w:rsidR="00E94C75" w:rsidRDefault="00E94C7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8050" w:type="dxa"/>
            <w:vAlign w:val="bottom"/>
          </w:tcPr>
          <w:p w:rsidR="00E94C75" w:rsidRDefault="00E94C75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E94C75" w:rsidRDefault="00E94C75">
      <w:pPr>
        <w:pStyle w:val="ConsPlusNormal"/>
        <w:jc w:val="both"/>
      </w:pPr>
    </w:p>
    <w:p w:rsidR="00E94C75" w:rsidRDefault="00E94C75">
      <w:pPr>
        <w:pStyle w:val="ConsPlusNormal"/>
        <w:ind w:firstLine="540"/>
        <w:jc w:val="both"/>
      </w:pPr>
      <w:r>
        <w:t>--------------------------------</w:t>
      </w:r>
    </w:p>
    <w:p w:rsidR="00E94C75" w:rsidRDefault="00E94C75">
      <w:pPr>
        <w:pStyle w:val="ConsPlusNormal"/>
        <w:spacing w:before="200"/>
        <w:ind w:firstLine="540"/>
        <w:jc w:val="both"/>
      </w:pPr>
      <w:bookmarkStart w:id="24" w:name="P2954"/>
      <w:bookmarkEnd w:id="24"/>
      <w:r>
        <w:t>&lt;*&gt; Код добычи (вылова) водных биоресурсов, общий допустимый улов которых не устанавливается - 18;</w:t>
      </w:r>
    </w:p>
    <w:p w:rsidR="00E94C75" w:rsidRDefault="00E94C75">
      <w:pPr>
        <w:pStyle w:val="ConsPlusNormal"/>
        <w:spacing w:before="200"/>
        <w:ind w:firstLine="540"/>
        <w:jc w:val="both"/>
      </w:pPr>
      <w:r>
        <w:t>Код разрешенного прилова - 97.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jc w:val="right"/>
        <w:outlineLvl w:val="1"/>
      </w:pPr>
      <w:r>
        <w:t>Приложение N 4</w:t>
      </w:r>
    </w:p>
    <w:p w:rsidR="00E94C75" w:rsidRDefault="00E94C75">
      <w:pPr>
        <w:pStyle w:val="ConsPlusNormal"/>
        <w:jc w:val="right"/>
      </w:pPr>
      <w:r>
        <w:t>к форме N 1-П (рыба)</w:t>
      </w: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Title"/>
        <w:jc w:val="center"/>
      </w:pPr>
      <w:bookmarkStart w:id="25" w:name="P2964"/>
      <w:bookmarkEnd w:id="25"/>
      <w:r>
        <w:t>СХЕМА</w:t>
      </w:r>
    </w:p>
    <w:p w:rsidR="00E94C75" w:rsidRDefault="00E94C75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E94C75" w:rsidRDefault="00E94C75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E94C75" w:rsidRDefault="00E94C75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E94C75" w:rsidRDefault="00E94C75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E94C75" w:rsidRDefault="00E94C75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E94C75" w:rsidRDefault="00E94C75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E94C75" w:rsidRDefault="00E94C75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E94C75" w:rsidRDefault="00E94C75">
      <w:pPr>
        <w:pStyle w:val="ConsPlusTitle"/>
        <w:jc w:val="center"/>
      </w:pPr>
      <w:r>
        <w:t>ПРОМЫСЛОВЫХ СУДОВ</w:t>
      </w:r>
    </w:p>
    <w:p w:rsidR="00E94C75" w:rsidRDefault="00E94C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94C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C75" w:rsidRDefault="00E94C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C75" w:rsidRDefault="00E94C75">
            <w:pPr>
              <w:spacing w:after="1" w:line="0" w:lineRule="atLeast"/>
            </w:pPr>
          </w:p>
        </w:tc>
      </w:tr>
    </w:tbl>
    <w:p w:rsidR="00E94C75" w:rsidRDefault="00E94C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814"/>
        <w:gridCol w:w="2551"/>
      </w:tblGrid>
      <w:tr w:rsidR="00E94C75">
        <w:tc>
          <w:tcPr>
            <w:tcW w:w="2268" w:type="dxa"/>
          </w:tcPr>
          <w:p w:rsidR="00E94C75" w:rsidRDefault="00E94C75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  <w:jc w:val="center"/>
            </w:pPr>
            <w:r>
              <w:t>4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Адыгея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Крым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Краснодарский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Ставропольский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Воронежская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Липецкая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Ростовская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Волгоградская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Хабаровский край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Хабаровский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Амурская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proofErr w:type="spellStart"/>
            <w:r>
              <w:t>Ангаро</w:t>
            </w:r>
            <w:proofErr w:type="spellEnd"/>
            <w: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Бурятия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Забайкальский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Иркутская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proofErr w:type="spellStart"/>
            <w:r>
              <w:t>Верхнеобское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Алтай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Алтайский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Новосибирская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Омская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Томская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Калмыкия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Астраханская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Волгоградская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Саратовская область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Саха (Якутия)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Тыва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Хакасия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Красноярский край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</w:pPr>
            <w:r>
              <w:t xml:space="preserve">Западно-Балтийское территориальное </w:t>
            </w:r>
            <w:r>
              <w:lastRenderedPageBreak/>
              <w:t>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lastRenderedPageBreak/>
              <w:t>Калининградская область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 xml:space="preserve">Калининградский отдел ФГБУ </w:t>
            </w:r>
            <w:r>
              <w:lastRenderedPageBreak/>
              <w:t>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lastRenderedPageBreak/>
              <w:t>Калининградская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lastRenderedPageBreak/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Белгородская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Брянская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Владимирская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Калужская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Курская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Московская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Орловская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Рязанская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Смоленская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Тамбовская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Тульская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Ивановская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Костромская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Нижегородская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Тверская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Ярославская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proofErr w:type="spellStart"/>
            <w:r>
              <w:t>Нижнеобское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Курганская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Свердловская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Тюменская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Челябинская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</w:pPr>
            <w:r>
              <w:t xml:space="preserve">Охотское территориальное управление </w:t>
            </w:r>
            <w:r>
              <w:lastRenderedPageBreak/>
              <w:t>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lastRenderedPageBreak/>
              <w:t>Магаданская область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Магаданская область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</w:pPr>
            <w:r>
              <w:lastRenderedPageBreak/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Приморский край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Приморский край</w:t>
            </w:r>
          </w:p>
        </w:tc>
      </w:tr>
      <w:tr w:rsidR="00E94C75">
        <w:tc>
          <w:tcPr>
            <w:tcW w:w="2268" w:type="dxa"/>
          </w:tcPr>
          <w:p w:rsidR="00E94C75" w:rsidRDefault="00E94C75">
            <w:pPr>
              <w:pStyle w:val="ConsPlusNormal"/>
            </w:pPr>
            <w:proofErr w:type="spellStart"/>
            <w:r>
              <w:t>Сахалино</w:t>
            </w:r>
            <w:proofErr w:type="spellEnd"/>
            <w:r>
              <w:t>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E94C75" w:rsidRDefault="00E94C75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Сахалинская область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Камчатский край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Камчатский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Чукотский автономный округ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Архангельская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Мурманская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Ненецкий автономный округ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Карелия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Коми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Ленинградская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Новгородская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Псковская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Дагестан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Ингушетия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Чеченская Республика</w:t>
            </w:r>
          </w:p>
        </w:tc>
      </w:tr>
      <w:tr w:rsidR="00E94C75">
        <w:tc>
          <w:tcPr>
            <w:tcW w:w="2268" w:type="dxa"/>
            <w:vMerge w:val="restart"/>
          </w:tcPr>
          <w:p w:rsidR="00E94C75" w:rsidRDefault="00E94C75">
            <w:pPr>
              <w:pStyle w:val="ConsPlusNormal"/>
            </w:pPr>
            <w:proofErr w:type="spellStart"/>
            <w:r>
              <w:t>Средневолжское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E94C75" w:rsidRDefault="00E94C75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Башкортостан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Марий Эл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Мордовия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Удмуртская Республика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Пермский край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Кировская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Оренбургская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Пензенская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Самарская область</w:t>
            </w:r>
          </w:p>
        </w:tc>
      </w:tr>
      <w:tr w:rsidR="00E94C75">
        <w:tc>
          <w:tcPr>
            <w:tcW w:w="2268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438" w:type="dxa"/>
          </w:tcPr>
          <w:p w:rsidR="00E94C75" w:rsidRDefault="00E94C7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E94C75" w:rsidRDefault="00E94C75">
            <w:pPr>
              <w:spacing w:after="1" w:line="0" w:lineRule="atLeast"/>
            </w:pPr>
          </w:p>
        </w:tc>
        <w:tc>
          <w:tcPr>
            <w:tcW w:w="2551" w:type="dxa"/>
          </w:tcPr>
          <w:p w:rsidR="00E94C75" w:rsidRDefault="00E94C75">
            <w:pPr>
              <w:pStyle w:val="ConsPlusNormal"/>
            </w:pPr>
            <w:r>
              <w:t>Ульяновская область</w:t>
            </w:r>
          </w:p>
        </w:tc>
      </w:tr>
    </w:tbl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ind w:firstLine="540"/>
        <w:jc w:val="both"/>
      </w:pPr>
    </w:p>
    <w:p w:rsidR="00E94C75" w:rsidRDefault="00E94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F93" w:rsidRDefault="00EF1F93"/>
    <w:sectPr w:rsidR="00EF1F93" w:rsidSect="00110C82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5"/>
    <w:rsid w:val="00E94C75"/>
    <w:rsid w:val="00E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2A52C5FFEB527C6D28C7CB87B64D329DF521133A0362DAE1F101CFBE35D3C0D8F1A96BE621E157B3AAAC5E050191C9AFC2F54452892v1KEA" TargetMode="External"/><Relationship Id="rId13" Type="http://schemas.openxmlformats.org/officeDocument/2006/relationships/hyperlink" Target="consultantplus://offline/ref=D602A52C5FFEB527C6D28C7CB87B64D329D256103CA86B27A6461C1EFCEC022B18C64E9BBF63001D7170F981B7v5KFA" TargetMode="External"/><Relationship Id="rId18" Type="http://schemas.openxmlformats.org/officeDocument/2006/relationships/hyperlink" Target="consultantplus://offline/ref=D602A52C5FFEB527C6D28C7CB87B64D329D256103CA86B27A6461C1EFCEC022B18C64E9BBF63001D7170F981B7v5KF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02A52C5FFEB527C6D28C7CB87B64D329D3521E3DA26B27A6461C1EFCEC022B0AC61690B7621A16243FBFD4B85C190384FD3048472Av9K2A" TargetMode="External"/><Relationship Id="rId12" Type="http://schemas.openxmlformats.org/officeDocument/2006/relationships/hyperlink" Target="consultantplus://offline/ref=D602A52C5FFEB527C6D28C7CB87B64D329D256103CA86B27A6461C1EFCEC022B0AC61697BE631A1A7365AFD0F108151C85E22E4B592A901Ev3K5A" TargetMode="External"/><Relationship Id="rId17" Type="http://schemas.openxmlformats.org/officeDocument/2006/relationships/hyperlink" Target="consultantplus://offline/ref=D602A52C5FFEB527C6D28C7CB87B64D329D853113FAD6B27A6461C1EFCEC022B0AC61697BE621E1C7165AFD0F108151C85E22E4B592A901Ev3K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02A52C5FFEB527C6D28C7CB87B64D329D3571F39AC6B27A6461C1EFCEC022B0AC61697BE631B187165AFD0F108151C85E22E4B592A901Ev3K5A" TargetMode="External"/><Relationship Id="rId20" Type="http://schemas.openxmlformats.org/officeDocument/2006/relationships/hyperlink" Target="consultantplus://offline/ref=D602A52C5FFEB527C6D28C7CB87B64D329D853113FAD6B27A6461C1EFCEC022B0AC61697BE621E1C7265AFD0F108151C85E22E4B592A901Ev3K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2A52C5FFEB527C6D28C7CB87B64D329DE571D38A86B27A6461C1EFCEC022B0AC61697BE621E1D7665AFD0F108151C85E22E4B592A901Ev3K5A" TargetMode="External"/><Relationship Id="rId11" Type="http://schemas.openxmlformats.org/officeDocument/2006/relationships/hyperlink" Target="consultantplus://offline/ref=D602A52C5FFEB527C6D28C7CB87B64D329D256103CA86B27A6461C1EFCEC022B0AC61697BE62161A7865AFD0F108151C85E22E4B592A901Ev3K5A" TargetMode="External"/><Relationship Id="rId5" Type="http://schemas.openxmlformats.org/officeDocument/2006/relationships/hyperlink" Target="consultantplus://offline/ref=D602A52C5FFEB527C6D28C7CB87B64D329D853113FAD6B27A6461C1EFCEC022B0AC61697BE621E1D7665AFD0F108151C85E22E4B592A901Ev3K5A" TargetMode="External"/><Relationship Id="rId15" Type="http://schemas.openxmlformats.org/officeDocument/2006/relationships/hyperlink" Target="consultantplus://offline/ref=D602A52C5FFEB527C6D28C7CB87B64D329D35C1A3BA96B27A6461C1EFCEC022B0AC61694BF671549212AAE8CB45C061D85E22C4A45v2KAA" TargetMode="External"/><Relationship Id="rId10" Type="http://schemas.openxmlformats.org/officeDocument/2006/relationships/hyperlink" Target="consultantplus://offline/ref=D602A52C5FFEB527C6D28C7CB87B64D32EDB511E3FAF6B27A6461C1EFCEC022B18C64E9BBF63001D7170F981B7v5KFA" TargetMode="External"/><Relationship Id="rId19" Type="http://schemas.openxmlformats.org/officeDocument/2006/relationships/hyperlink" Target="consultantplus://offline/ref=D602A52C5FFEB527C6D28C7CB87B64D329DE571D38A86B27A6461C1EFCEC022B0AC61697BE621E1D7665AFD0F108151C85E22E4B592A901Ev3K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2A52C5FFEB527C6D28C7CB87B64D329D35C1932A86B27A6461C1EFCEC022B0AC61697BE621C187765AFD0F108151C85E22E4B592A901Ev3K5A" TargetMode="External"/><Relationship Id="rId14" Type="http://schemas.openxmlformats.org/officeDocument/2006/relationships/hyperlink" Target="consultantplus://offline/ref=D602A52C5FFEB527C6D28C7CB87B64D329D256103CA86B27A6461C1EFCEC022B0AC61697BE63171F7065AFD0F108151C85E22E4B592A901Ev3K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8566</Words>
  <Characters>48831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Текуевна И</dc:creator>
  <cp:lastModifiedBy>Марина Текуевна И</cp:lastModifiedBy>
  <cp:revision>1</cp:revision>
  <dcterms:created xsi:type="dcterms:W3CDTF">2022-01-11T00:10:00Z</dcterms:created>
  <dcterms:modified xsi:type="dcterms:W3CDTF">2022-01-11T00:13:00Z</dcterms:modified>
</cp:coreProperties>
</file>