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25" w:rsidRDefault="00F70D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70D25" w:rsidRDefault="00F70D25">
      <w:pPr>
        <w:pStyle w:val="ConsPlusNormal"/>
        <w:jc w:val="both"/>
        <w:outlineLvl w:val="0"/>
      </w:pPr>
    </w:p>
    <w:p w:rsidR="00F70D25" w:rsidRDefault="00F70D25">
      <w:pPr>
        <w:pStyle w:val="ConsPlusNormal"/>
        <w:outlineLvl w:val="0"/>
      </w:pPr>
      <w:r>
        <w:t>Зарегистрировано в Минюсте России 31 декабря 2013 г. N 30982</w:t>
      </w:r>
    </w:p>
    <w:p w:rsidR="00F70D25" w:rsidRDefault="00F70D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0D25" w:rsidRDefault="00F70D25">
      <w:pPr>
        <w:pStyle w:val="ConsPlusNormal"/>
      </w:pPr>
    </w:p>
    <w:p w:rsidR="00F70D25" w:rsidRDefault="00F70D25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F70D25" w:rsidRDefault="00F70D25">
      <w:pPr>
        <w:pStyle w:val="ConsPlusTitle"/>
        <w:jc w:val="center"/>
      </w:pPr>
    </w:p>
    <w:p w:rsidR="00F70D25" w:rsidRDefault="00F70D25">
      <w:pPr>
        <w:pStyle w:val="ConsPlusTitle"/>
        <w:jc w:val="center"/>
      </w:pPr>
      <w:r>
        <w:t>ПРИКАЗ</w:t>
      </w:r>
    </w:p>
    <w:p w:rsidR="00F70D25" w:rsidRDefault="00F70D25">
      <w:pPr>
        <w:pStyle w:val="ConsPlusTitle"/>
        <w:jc w:val="center"/>
      </w:pPr>
      <w:r>
        <w:t>от 23 октября 2013 г. N 388</w:t>
      </w:r>
    </w:p>
    <w:p w:rsidR="00F70D25" w:rsidRDefault="00F70D25">
      <w:pPr>
        <w:pStyle w:val="ConsPlusTitle"/>
        <w:jc w:val="center"/>
      </w:pPr>
    </w:p>
    <w:p w:rsidR="00F70D25" w:rsidRDefault="00F70D25">
      <w:pPr>
        <w:pStyle w:val="ConsPlusTitle"/>
        <w:jc w:val="center"/>
      </w:pPr>
      <w:r>
        <w:t>ОБ УТВЕРЖДЕНИИ ПОРЯДКА</w:t>
      </w:r>
    </w:p>
    <w:p w:rsidR="00F70D25" w:rsidRDefault="00F70D25">
      <w:pPr>
        <w:pStyle w:val="ConsPlusTitle"/>
        <w:jc w:val="center"/>
      </w:pPr>
      <w:r>
        <w:t xml:space="preserve">ВЫДАЧИ СЕРТИФИКАТА </w:t>
      </w:r>
      <w:proofErr w:type="gramStart"/>
      <w:r>
        <w:t>НА</w:t>
      </w:r>
      <w:proofErr w:type="gramEnd"/>
      <w:r>
        <w:t xml:space="preserve"> ВЫВОЗИМЫЕ С ТЕРРИТОРИИ РОССИЙСКОЙ</w:t>
      </w:r>
    </w:p>
    <w:p w:rsidR="00F70D25" w:rsidRDefault="00F70D25">
      <w:pPr>
        <w:pStyle w:val="ConsPlusTitle"/>
        <w:jc w:val="center"/>
      </w:pPr>
      <w:r>
        <w:t>ФЕДЕРАЦИИ С ЦЕЛЬЮ ВВОЗА НА ТЕРРИТОРИЮ КИТАЙСКОЙ НАРОДНОЙ</w:t>
      </w:r>
    </w:p>
    <w:p w:rsidR="00F70D25" w:rsidRDefault="00F70D25">
      <w:pPr>
        <w:pStyle w:val="ConsPlusTitle"/>
        <w:jc w:val="center"/>
      </w:pPr>
      <w:r>
        <w:t>РЕСПУБЛИКИ ЖИВЫЕ МОРСКИЕ РЕСУРСЫ, ДОБЫТЫЕ (ВЫЛОВЛЕННЫЕ)</w:t>
      </w:r>
    </w:p>
    <w:p w:rsidR="00F70D25" w:rsidRDefault="00F70D25">
      <w:pPr>
        <w:pStyle w:val="ConsPlusTitle"/>
        <w:jc w:val="center"/>
      </w:pPr>
      <w:r>
        <w:t xml:space="preserve">В МОРСКИХ РАЙОНАХ, </w:t>
      </w:r>
      <w:proofErr w:type="gramStart"/>
      <w:r>
        <w:t>ПОДТВЕРЖДАЮЩЕГО</w:t>
      </w:r>
      <w:proofErr w:type="gramEnd"/>
      <w:r>
        <w:t xml:space="preserve"> ЗАКОННОСТЬ ДОБЫЧИ</w:t>
      </w:r>
    </w:p>
    <w:p w:rsidR="00F70D25" w:rsidRDefault="00F70D25">
      <w:pPr>
        <w:pStyle w:val="ConsPlusTitle"/>
        <w:jc w:val="center"/>
      </w:pPr>
      <w:r>
        <w:t>(ВЫЛОВА) ЖИВЫХ МОРСКИХ РЕСУРСОВ, И ЕГО ФОРМЫ</w:t>
      </w: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13 августа 2013 г. N 695 "О реализации Соглашения между Правительством Российской Федерации и Правительством Китайской Народной Республики о сотрудничестве в области предупреждения, сдерживания и ликвидации незаконного, несообщаемого и нерегулируемого промысла живых морских ресурсов от 6 декабря 2012 г." (Собрание законодательства Российской Федерации, 2013, N 33, ст. 4396) приказываю:</w:t>
      </w:r>
      <w:proofErr w:type="gramEnd"/>
    </w:p>
    <w:p w:rsidR="00F70D25" w:rsidRDefault="00F70D25">
      <w:pPr>
        <w:pStyle w:val="ConsPlusNormal"/>
        <w:spacing w:before="220"/>
        <w:ind w:firstLine="540"/>
        <w:jc w:val="both"/>
      </w:pPr>
      <w:r>
        <w:t>1. Утвердить:</w:t>
      </w:r>
    </w:p>
    <w:p w:rsidR="00F70D25" w:rsidRDefault="00F70D25">
      <w:pPr>
        <w:pStyle w:val="ConsPlusNormal"/>
        <w:spacing w:before="220"/>
        <w:ind w:firstLine="540"/>
        <w:jc w:val="both"/>
      </w:pPr>
      <w:hyperlink w:anchor="P33" w:history="1">
        <w:proofErr w:type="gramStart"/>
        <w:r>
          <w:rPr>
            <w:color w:val="0000FF"/>
          </w:rPr>
          <w:t>порядок</w:t>
        </w:r>
      </w:hyperlink>
      <w:r>
        <w:t xml:space="preserve">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согласно приложению N 1;</w:t>
      </w:r>
      <w:proofErr w:type="gramEnd"/>
    </w:p>
    <w:p w:rsidR="00F70D25" w:rsidRDefault="00F70D25">
      <w:pPr>
        <w:pStyle w:val="ConsPlusNormal"/>
        <w:spacing w:before="220"/>
        <w:ind w:firstLine="540"/>
        <w:jc w:val="both"/>
      </w:pPr>
      <w:hyperlink w:anchor="P76" w:history="1">
        <w:r>
          <w:rPr>
            <w:color w:val="0000FF"/>
          </w:rPr>
          <w:t>форму</w:t>
        </w:r>
      </w:hyperlink>
      <w:r>
        <w:t xml:space="preserve">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согласно приложению N 2.</w:t>
      </w:r>
    </w:p>
    <w:p w:rsidR="00F70D25" w:rsidRDefault="00F70D25">
      <w:pPr>
        <w:pStyle w:val="ConsPlusNormal"/>
        <w:spacing w:before="220"/>
        <w:ind w:firstLine="540"/>
        <w:jc w:val="both"/>
      </w:pPr>
      <w:bookmarkStart w:id="0" w:name="P20"/>
      <w:bookmarkEnd w:id="0"/>
      <w:r>
        <w:t>2. Установить, что выдача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осуществляется Амурским, Охотским, Приморским, Сахалино-Курильским и Северо-Восточным территориальными управлениями Росрыболовства.</w:t>
      </w: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jc w:val="right"/>
      </w:pPr>
      <w:r>
        <w:t>Министр</w:t>
      </w:r>
    </w:p>
    <w:p w:rsidR="00F70D25" w:rsidRDefault="00F70D25">
      <w:pPr>
        <w:pStyle w:val="ConsPlusNormal"/>
        <w:jc w:val="right"/>
      </w:pPr>
      <w:r>
        <w:t>Н.В.ФЕДОРОВ</w:t>
      </w: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jc w:val="right"/>
        <w:outlineLvl w:val="0"/>
      </w:pPr>
      <w:r>
        <w:t>Приложение N 1</w:t>
      </w:r>
    </w:p>
    <w:p w:rsidR="00F70D25" w:rsidRDefault="00F70D25">
      <w:pPr>
        <w:pStyle w:val="ConsPlusNormal"/>
        <w:jc w:val="right"/>
      </w:pPr>
      <w:r>
        <w:t>к приказу Минсельхоза России</w:t>
      </w:r>
    </w:p>
    <w:p w:rsidR="00F70D25" w:rsidRDefault="00F70D25">
      <w:pPr>
        <w:pStyle w:val="ConsPlusNormal"/>
        <w:jc w:val="right"/>
      </w:pPr>
      <w:r>
        <w:t>от 23 октября 2013 г. N 388</w:t>
      </w: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Title"/>
        <w:jc w:val="center"/>
      </w:pPr>
      <w:bookmarkStart w:id="1" w:name="P33"/>
      <w:bookmarkEnd w:id="1"/>
      <w:r>
        <w:t>ПОРЯДОК</w:t>
      </w:r>
    </w:p>
    <w:p w:rsidR="00F70D25" w:rsidRDefault="00F70D25">
      <w:pPr>
        <w:pStyle w:val="ConsPlusTitle"/>
        <w:jc w:val="center"/>
      </w:pPr>
      <w:r>
        <w:lastRenderedPageBreak/>
        <w:t xml:space="preserve">ВЫДАЧИ СЕРТИФИКАТА </w:t>
      </w:r>
      <w:proofErr w:type="gramStart"/>
      <w:r>
        <w:t>НА</w:t>
      </w:r>
      <w:proofErr w:type="gramEnd"/>
      <w:r>
        <w:t xml:space="preserve"> ВЫВОЗИМЫЕ С ТЕРРИТОРИИ РОССИЙСКОЙ</w:t>
      </w:r>
    </w:p>
    <w:p w:rsidR="00F70D25" w:rsidRDefault="00F70D25">
      <w:pPr>
        <w:pStyle w:val="ConsPlusTitle"/>
        <w:jc w:val="center"/>
      </w:pPr>
      <w:r>
        <w:t>ФЕДЕРАЦИИ С ЦЕЛЬЮ ВВОЗА НА ТЕРРИТОРИЮ КИТАЙСКОЙ НАРОДНОЙ</w:t>
      </w:r>
    </w:p>
    <w:p w:rsidR="00F70D25" w:rsidRDefault="00F70D25">
      <w:pPr>
        <w:pStyle w:val="ConsPlusTitle"/>
        <w:jc w:val="center"/>
      </w:pPr>
      <w:r>
        <w:t>РЕСПУБЛИКИ ЖИВЫЕ МОРСКИЕ РЕСУРСЫ, ДОБЫТЫЕ (ВЫЛОВЛЕННЫЕ)</w:t>
      </w:r>
    </w:p>
    <w:p w:rsidR="00F70D25" w:rsidRDefault="00F70D25">
      <w:pPr>
        <w:pStyle w:val="ConsPlusTitle"/>
        <w:jc w:val="center"/>
      </w:pPr>
      <w:r>
        <w:t xml:space="preserve">В МОРСКИХ РАЙОНАХ, </w:t>
      </w:r>
      <w:proofErr w:type="gramStart"/>
      <w:r>
        <w:t>ПОДТВЕРЖДАЮЩЕГО</w:t>
      </w:r>
      <w:proofErr w:type="gramEnd"/>
      <w:r>
        <w:t xml:space="preserve"> ЗАКОННОСТЬ ДОБЫЧИ</w:t>
      </w:r>
    </w:p>
    <w:p w:rsidR="00F70D25" w:rsidRDefault="00F70D25">
      <w:pPr>
        <w:pStyle w:val="ConsPlusTitle"/>
        <w:jc w:val="center"/>
      </w:pPr>
      <w:r>
        <w:t>(ВЫЛОВА) ЖИВЫХ МОРСКИХ РЕСУРСОВ</w:t>
      </w: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указанных в </w:t>
      </w:r>
      <w:hyperlink r:id="rId7" w:history="1">
        <w:r>
          <w:rPr>
            <w:color w:val="0000FF"/>
          </w:rPr>
          <w:t>подпункте 7 пункта 1 статьи 1</w:t>
        </w:r>
      </w:hyperlink>
      <w:r>
        <w:t xml:space="preserve"> Соглашения между Правительством Российской Федерации и Правительством Китайской Народной Республики о сотрудничестве в области предупреждения, сдерживания и ликвидации незаконного, несообщаемого и нерегулируемого промысла живых</w:t>
      </w:r>
      <w:proofErr w:type="gramEnd"/>
      <w:r>
        <w:t xml:space="preserve"> морских ресурсов от 6 декабря 2012 г., подтверждающего законность добычи (вылова) таких живых морских ресурсов (далее соответственно - Порядок выдачи, сертификат, живые морские ресурсы).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 xml:space="preserve">2. Территориальные управления Росрыболовства, указанные в </w:t>
      </w:r>
      <w:hyperlink w:anchor="P20" w:history="1">
        <w:r>
          <w:rPr>
            <w:color w:val="0000FF"/>
          </w:rPr>
          <w:t>пункте 2</w:t>
        </w:r>
      </w:hyperlink>
      <w:r>
        <w:t xml:space="preserve"> настоящего приказа (далее - территориальные управления Росрыболовства), на основании заявления и документов, предусмотренных </w:t>
      </w:r>
      <w:hyperlink w:anchor="P42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7" w:history="1">
        <w:r>
          <w:rPr>
            <w:color w:val="0000FF"/>
          </w:rPr>
          <w:t>4</w:t>
        </w:r>
      </w:hyperlink>
      <w:r>
        <w:t xml:space="preserve"> Порядка выдачи, представляемых физическим и (или) юридическим лицом (включая его уполномоченных представителей) (далее - заявитель), осуществляют выдачу сертификата.</w:t>
      </w:r>
    </w:p>
    <w:p w:rsidR="00F70D25" w:rsidRDefault="00F70D25">
      <w:pPr>
        <w:pStyle w:val="ConsPlusNormal"/>
        <w:spacing w:before="220"/>
        <w:ind w:firstLine="540"/>
        <w:jc w:val="both"/>
      </w:pPr>
      <w:bookmarkStart w:id="2" w:name="P42"/>
      <w:bookmarkEnd w:id="2"/>
      <w:r>
        <w:t>3. В заявлении на выдачу сертификата указывается: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>3.1. Информация о заявителе: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>а) полное и сокращенное наименование, основной государственный регистрационный номер, место нахождения, банковские реквизиты, идентификационный номер налогоплательщика, адрес электронной почты, контактный телефон и факс - для юридического лица;</w:t>
      </w:r>
    </w:p>
    <w:p w:rsidR="00F70D25" w:rsidRDefault="00F70D25">
      <w:pPr>
        <w:pStyle w:val="ConsPlusNormal"/>
        <w:spacing w:before="220"/>
        <w:ind w:firstLine="540"/>
        <w:jc w:val="both"/>
      </w:pPr>
      <w:proofErr w:type="gramStart"/>
      <w:r>
        <w:t>б) фамилия, имя, отчество (при наличии), место жительства и данные документа, удостоверяющего личность, банковские реквизиты, основной государственный регистрационный номер индивидуального предпринимателя (при наличии), идентификационный номер налогоплательщика, адрес электронной почты, контактный телефон - для индивидуального предпринимателя.</w:t>
      </w:r>
      <w:proofErr w:type="gramEnd"/>
    </w:p>
    <w:p w:rsidR="00F70D25" w:rsidRDefault="00F70D25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Информация о наименовании планируемых для вывоза с территории Российской Федерации с целью ввоза на территорию Китайской Народной Республики живых морских ресурсов с указанием кода товарной </w:t>
      </w:r>
      <w:hyperlink r:id="rId8" w:history="1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деятельности, количестве упаковок и их общем весе, разрешении (разрешениях) на добычу (вылов) соответствующих водных биологических ресурсов, (номер разрешения, срок его действия и наименование территориального управления Росрыболовства, выдавшего разрешение).</w:t>
      </w:r>
      <w:proofErr w:type="gramEnd"/>
    </w:p>
    <w:p w:rsidR="00F70D25" w:rsidRDefault="00F70D25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4. К заявлению, указанному в </w:t>
      </w:r>
      <w:hyperlink w:anchor="P42" w:history="1">
        <w:r>
          <w:rPr>
            <w:color w:val="0000FF"/>
          </w:rPr>
          <w:t>пункте 3</w:t>
        </w:r>
      </w:hyperlink>
      <w:r>
        <w:t xml:space="preserve"> Порядка выдачи, прилагаются: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 xml:space="preserve">4.1. два экземпляра сертификата с оформленной в соответствии с Приложением N 2 к настоящему приказу </w:t>
      </w:r>
      <w:hyperlink w:anchor="P78" w:history="1">
        <w:r>
          <w:rPr>
            <w:color w:val="0000FF"/>
          </w:rPr>
          <w:t>частью "А"</w:t>
        </w:r>
      </w:hyperlink>
      <w:r>
        <w:t>;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>4.2. документ, подтверждающий полномочия лица на осуществление действий от имени заявителя (в случае обращения уполномоченного лица);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>4.3. заверенные в установленном законодательством Российской Федерации порядке копии: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 xml:space="preserve">гражданско-правовых договоров, подтверждающих переход права собственности на живые </w:t>
      </w:r>
      <w:r>
        <w:lastRenderedPageBreak/>
        <w:t>морские ресурсы от организаций, осуществлявших их добычу (вылов) и (или) производство рыбной и иной продукции из них, к экспортеру;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>договоров между экспортером и импортером, подтверждающих намерение совершения экспорта живых морских ресурсов.</w:t>
      </w:r>
    </w:p>
    <w:p w:rsidR="00F70D25" w:rsidRDefault="00F70D25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5. Заявление и прилагаемые документы, предусмотренные </w:t>
      </w:r>
      <w:hyperlink w:anchor="P42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7" w:history="1">
        <w:r>
          <w:rPr>
            <w:color w:val="0000FF"/>
          </w:rPr>
          <w:t>4</w:t>
        </w:r>
      </w:hyperlink>
      <w:r>
        <w:t xml:space="preserve"> Порядка выдачи, представляются в территориальное управление Росрыболовства заявителем непосредственно либо направляются в адрес территориального управления Росрыболовства в виде почтового отправления, либо в электронной форме в виде электронного документа, подписанного усиленной квалифицированной электронной подписью.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 xml:space="preserve">6. Заявление и прилагаемые документы, предусмотренные </w:t>
      </w:r>
      <w:hyperlink w:anchor="P42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7" w:history="1">
        <w:r>
          <w:rPr>
            <w:color w:val="0000FF"/>
          </w:rPr>
          <w:t>4</w:t>
        </w:r>
      </w:hyperlink>
      <w:r>
        <w:t xml:space="preserve"> Порядка выдачи, поступившие в территориальное управление Росрыболовства, в соответствии с </w:t>
      </w:r>
      <w:hyperlink w:anchor="P53" w:history="1">
        <w:r>
          <w:rPr>
            <w:color w:val="0000FF"/>
          </w:rPr>
          <w:t>пунктом 5</w:t>
        </w:r>
      </w:hyperlink>
      <w:r>
        <w:t xml:space="preserve"> Порядка выдачи, регистрируются в Журнале регистрации заявлений на выдачу сертификатов и выданных сертификатов.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 xml:space="preserve">7. Заявитель вправе изменить или отозвать заявление в любое время до принятия территориальным управлением Росрыболовства решения в соответствии с </w:t>
      </w:r>
      <w:hyperlink w:anchor="P59" w:history="1">
        <w:r>
          <w:rPr>
            <w:color w:val="0000FF"/>
          </w:rPr>
          <w:t>пунктом 10</w:t>
        </w:r>
      </w:hyperlink>
      <w:r>
        <w:t xml:space="preserve"> Порядка выдачи.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>8. Заявитель вправе направить в территориальное управление Росрыболовства в письменной форме либо в электронной форме в виде электронного документа, подписанного простой электронной подписью, запрос о разъяснении Порядка выдачи.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 xml:space="preserve">Территориальное управление Росрыболовства в течение двух рабочих дней </w:t>
      </w:r>
      <w:proofErr w:type="gramStart"/>
      <w:r>
        <w:t>с даты получения</w:t>
      </w:r>
      <w:proofErr w:type="gramEnd"/>
      <w:r>
        <w:t xml:space="preserve"> запроса размещает на своем официальном сайте разъяснение по существу вопросов, изложенных в запросе, и в течение пятнадцати календарных дней направляет заявителю письменный ответ по указанному в запросе адресу.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 xml:space="preserve">9. Территориальное управление Росрыболовства рассматривает заявление и прилагаемые к нему документы, предусмотренные </w:t>
      </w:r>
      <w:hyperlink w:anchor="P42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7" w:history="1">
        <w:r>
          <w:rPr>
            <w:color w:val="0000FF"/>
          </w:rPr>
          <w:t>4</w:t>
        </w:r>
      </w:hyperlink>
      <w:r>
        <w:t xml:space="preserve"> Порядка выдачи, в срок не более пятнадцати календарных дней со дня их получения.</w:t>
      </w:r>
    </w:p>
    <w:p w:rsidR="00F70D25" w:rsidRDefault="00F70D25">
      <w:pPr>
        <w:pStyle w:val="ConsPlusNormal"/>
        <w:spacing w:before="220"/>
        <w:ind w:firstLine="540"/>
        <w:jc w:val="both"/>
      </w:pPr>
      <w:bookmarkStart w:id="5" w:name="P59"/>
      <w:bookmarkEnd w:id="5"/>
      <w:r>
        <w:t xml:space="preserve">10. На основании результатов рассмотрения заявления и прилагаемых к нему документов, предусмотренных </w:t>
      </w:r>
      <w:hyperlink w:anchor="P42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7" w:history="1">
        <w:r>
          <w:rPr>
            <w:color w:val="0000FF"/>
          </w:rPr>
          <w:t>4</w:t>
        </w:r>
      </w:hyperlink>
      <w:r>
        <w:t xml:space="preserve"> Порядка выдачи, территориальное управление Росрыболовства принимает решение о выдаче или об отказе в выдаче сертификата.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>11. Основанием для отказа в выдаче сертификата является: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 xml:space="preserve">11.1. предоставление сертификата, не соответствующего </w:t>
      </w:r>
      <w:hyperlink w:anchor="P76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 xml:space="preserve">11.2. непредставление заявителем сведений и документов, предусмотренных </w:t>
      </w:r>
      <w:hyperlink w:anchor="P42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7" w:history="1">
        <w:r>
          <w:rPr>
            <w:color w:val="0000FF"/>
          </w:rPr>
          <w:t>4</w:t>
        </w:r>
      </w:hyperlink>
      <w:r>
        <w:t xml:space="preserve"> Порядка выдачи;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>11.3. указание в сертификате недостоверной информации.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Сертификат или уведомление об отказе в выдаче сертификата в течение двух рабочих дней передается лично заявителю или его уполномоченному лицу, либо направляется заявителю в виде почтового отправления, либо в электронной форме в виде электронного документа, подписанного усиленной квалифицированной электронной подписью территориального управления Росрыболовства (при достижении соответствующих договоренностей с Китайской Народной Республикой).</w:t>
      </w:r>
      <w:proofErr w:type="gramEnd"/>
    </w:p>
    <w:p w:rsidR="00F70D25" w:rsidRDefault="00F70D25">
      <w:pPr>
        <w:pStyle w:val="ConsPlusNormal"/>
        <w:spacing w:before="220"/>
        <w:ind w:firstLine="540"/>
        <w:jc w:val="both"/>
      </w:pPr>
      <w:r>
        <w:t xml:space="preserve">13. Сертификат является действительным в течение трех месяцев </w:t>
      </w:r>
      <w:proofErr w:type="gramStart"/>
      <w:r>
        <w:t>с даты</w:t>
      </w:r>
      <w:proofErr w:type="gramEnd"/>
      <w:r>
        <w:t xml:space="preserve"> его выдачи и только </w:t>
      </w:r>
      <w:r>
        <w:lastRenderedPageBreak/>
        <w:t>для одной процедуры ввоза.</w:t>
      </w:r>
    </w:p>
    <w:p w:rsidR="00F70D25" w:rsidRDefault="00F70D25">
      <w:pPr>
        <w:pStyle w:val="ConsPlusNormal"/>
        <w:spacing w:before="220"/>
        <w:ind w:firstLine="540"/>
        <w:jc w:val="both"/>
      </w:pPr>
      <w:r>
        <w:t>14. Территориальное управление Росрыболовства хранит копии сертификатов (в бумажном виде и в электронном виде), а также заявления и прилагавшиеся к ним документы в течение двух лет, следующих за годом выдачи сертификата.</w:t>
      </w: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jc w:val="right"/>
        <w:outlineLvl w:val="0"/>
      </w:pPr>
      <w:r>
        <w:t>Приложение N 2</w:t>
      </w:r>
    </w:p>
    <w:p w:rsidR="00F70D25" w:rsidRDefault="00F70D25">
      <w:pPr>
        <w:pStyle w:val="ConsPlusNormal"/>
        <w:jc w:val="right"/>
      </w:pPr>
      <w:r>
        <w:t>к приказу Минсельхоза России</w:t>
      </w:r>
    </w:p>
    <w:p w:rsidR="00F70D25" w:rsidRDefault="00F70D25">
      <w:pPr>
        <w:pStyle w:val="ConsPlusNormal"/>
        <w:jc w:val="right"/>
      </w:pPr>
      <w:r>
        <w:t>от 23 октября 2013 г. N 388</w:t>
      </w: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jc w:val="center"/>
      </w:pPr>
      <w:bookmarkStart w:id="6" w:name="P76"/>
      <w:bookmarkEnd w:id="6"/>
      <w:r>
        <w:t xml:space="preserve">Сертификат N _______ </w:t>
      </w:r>
      <w:hyperlink w:anchor="P145" w:history="1">
        <w:r>
          <w:rPr>
            <w:color w:val="0000FF"/>
          </w:rPr>
          <w:t>&lt;*&gt;</w:t>
        </w:r>
      </w:hyperlink>
      <w:r>
        <w:t xml:space="preserve">, </w:t>
      </w:r>
      <w:hyperlink w:anchor="P146" w:history="1">
        <w:r>
          <w:rPr>
            <w:color w:val="0000FF"/>
          </w:rPr>
          <w:t>&lt;**&gt;</w:t>
        </w:r>
      </w:hyperlink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  <w:outlineLvl w:val="1"/>
      </w:pPr>
      <w:bookmarkStart w:id="7" w:name="P78"/>
      <w:bookmarkEnd w:id="7"/>
      <w:r>
        <w:t>Часть</w:t>
      </w:r>
      <w:proofErr w:type="gramStart"/>
      <w:r>
        <w:t xml:space="preserve"> А</w:t>
      </w:r>
      <w:proofErr w:type="gramEnd"/>
      <w:r>
        <w:t xml:space="preserve"> (оформляется экспортером)</w:t>
      </w: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sectPr w:rsidR="00F70D25" w:rsidSect="00F22C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7"/>
        <w:gridCol w:w="1988"/>
        <w:gridCol w:w="1213"/>
        <w:gridCol w:w="989"/>
        <w:gridCol w:w="215"/>
        <w:gridCol w:w="1204"/>
        <w:gridCol w:w="1059"/>
        <w:gridCol w:w="346"/>
        <w:gridCol w:w="1769"/>
        <w:gridCol w:w="943"/>
        <w:gridCol w:w="2600"/>
      </w:tblGrid>
      <w:tr w:rsidR="00F70D25">
        <w:tc>
          <w:tcPr>
            <w:tcW w:w="16443" w:type="dxa"/>
            <w:gridSpan w:val="11"/>
          </w:tcPr>
          <w:p w:rsidR="00F70D25" w:rsidRDefault="00F70D25">
            <w:pPr>
              <w:pStyle w:val="ConsPlusNormal"/>
              <w:outlineLvl w:val="2"/>
            </w:pPr>
            <w:r>
              <w:lastRenderedPageBreak/>
              <w:t>1. Информация об экспортере</w:t>
            </w:r>
          </w:p>
        </w:tc>
      </w:tr>
      <w:tr w:rsidR="00F70D25">
        <w:tc>
          <w:tcPr>
            <w:tcW w:w="4117" w:type="dxa"/>
          </w:tcPr>
          <w:p w:rsidR="00F70D25" w:rsidRDefault="00F70D25">
            <w:pPr>
              <w:pStyle w:val="ConsPlusNormal"/>
              <w:jc w:val="center"/>
            </w:pPr>
            <w:r>
              <w:t>Наименование экспортера - для юридического лица/ фамилия, имя, отчество (при наличии) экспортера - для индивидуального предпринимателя</w:t>
            </w:r>
          </w:p>
        </w:tc>
        <w:tc>
          <w:tcPr>
            <w:tcW w:w="4405" w:type="dxa"/>
            <w:gridSpan w:val="4"/>
          </w:tcPr>
          <w:p w:rsidR="00F70D25" w:rsidRDefault="00F70D25">
            <w:pPr>
              <w:pStyle w:val="ConsPlusNormal"/>
              <w:jc w:val="center"/>
            </w:pPr>
            <w:r>
              <w:t>Место нахождения - для юридического лица/адрес места жительства - для индивидуального предпринимателя</w:t>
            </w:r>
          </w:p>
        </w:tc>
        <w:tc>
          <w:tcPr>
            <w:tcW w:w="1204" w:type="dxa"/>
          </w:tcPr>
          <w:p w:rsidR="00F70D25" w:rsidRDefault="00F70D25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  <w:tc>
          <w:tcPr>
            <w:tcW w:w="1059" w:type="dxa"/>
          </w:tcPr>
          <w:p w:rsidR="00F70D25" w:rsidRDefault="00F70D25">
            <w:pPr>
              <w:pStyle w:val="ConsPlusNormal"/>
              <w:jc w:val="center"/>
            </w:pPr>
            <w:r>
              <w:t>Номер факса</w:t>
            </w:r>
          </w:p>
        </w:tc>
        <w:tc>
          <w:tcPr>
            <w:tcW w:w="2115" w:type="dxa"/>
            <w:gridSpan w:val="2"/>
          </w:tcPr>
          <w:p w:rsidR="00F70D25" w:rsidRDefault="00F70D25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3543" w:type="dxa"/>
            <w:gridSpan w:val="2"/>
          </w:tcPr>
          <w:p w:rsidR="00F70D25" w:rsidRDefault="00F70D25">
            <w:pPr>
              <w:pStyle w:val="ConsPlusNormal"/>
              <w:jc w:val="center"/>
            </w:pPr>
            <w:r>
              <w:t>Дата подачи заявления о получении сертификата, подпись и печать экспортера</w:t>
            </w:r>
          </w:p>
        </w:tc>
      </w:tr>
      <w:tr w:rsidR="00F70D25">
        <w:tc>
          <w:tcPr>
            <w:tcW w:w="4117" w:type="dxa"/>
          </w:tcPr>
          <w:p w:rsidR="00F70D25" w:rsidRDefault="00F70D25">
            <w:pPr>
              <w:pStyle w:val="ConsPlusNormal"/>
            </w:pPr>
          </w:p>
        </w:tc>
        <w:tc>
          <w:tcPr>
            <w:tcW w:w="4405" w:type="dxa"/>
            <w:gridSpan w:val="4"/>
          </w:tcPr>
          <w:p w:rsidR="00F70D25" w:rsidRDefault="00F70D25">
            <w:pPr>
              <w:pStyle w:val="ConsPlusNormal"/>
            </w:pPr>
          </w:p>
        </w:tc>
        <w:tc>
          <w:tcPr>
            <w:tcW w:w="1204" w:type="dxa"/>
          </w:tcPr>
          <w:p w:rsidR="00F70D25" w:rsidRDefault="00F70D25">
            <w:pPr>
              <w:pStyle w:val="ConsPlusNormal"/>
            </w:pPr>
          </w:p>
        </w:tc>
        <w:tc>
          <w:tcPr>
            <w:tcW w:w="1059" w:type="dxa"/>
          </w:tcPr>
          <w:p w:rsidR="00F70D25" w:rsidRDefault="00F70D25">
            <w:pPr>
              <w:pStyle w:val="ConsPlusNormal"/>
            </w:pPr>
          </w:p>
        </w:tc>
        <w:tc>
          <w:tcPr>
            <w:tcW w:w="2115" w:type="dxa"/>
            <w:gridSpan w:val="2"/>
          </w:tcPr>
          <w:p w:rsidR="00F70D25" w:rsidRDefault="00F70D25">
            <w:pPr>
              <w:pStyle w:val="ConsPlusNormal"/>
            </w:pPr>
          </w:p>
        </w:tc>
        <w:tc>
          <w:tcPr>
            <w:tcW w:w="3543" w:type="dxa"/>
            <w:gridSpan w:val="2"/>
          </w:tcPr>
          <w:p w:rsidR="00F70D25" w:rsidRDefault="00F70D25">
            <w:pPr>
              <w:pStyle w:val="ConsPlusNormal"/>
            </w:pPr>
          </w:p>
        </w:tc>
      </w:tr>
      <w:tr w:rsidR="00F70D25">
        <w:tc>
          <w:tcPr>
            <w:tcW w:w="16443" w:type="dxa"/>
            <w:gridSpan w:val="11"/>
          </w:tcPr>
          <w:p w:rsidR="00F70D25" w:rsidRDefault="00F70D25">
            <w:pPr>
              <w:pStyle w:val="ConsPlusNormal"/>
              <w:outlineLvl w:val="2"/>
            </w:pPr>
            <w:r>
              <w:t>2. Информация о судне</w:t>
            </w:r>
          </w:p>
        </w:tc>
      </w:tr>
      <w:tr w:rsidR="00F70D25">
        <w:tc>
          <w:tcPr>
            <w:tcW w:w="4117" w:type="dxa"/>
          </w:tcPr>
          <w:p w:rsidR="00F70D25" w:rsidRDefault="00F70D25">
            <w:pPr>
              <w:pStyle w:val="ConsPlusNormal"/>
              <w:jc w:val="center"/>
            </w:pPr>
            <w:r>
              <w:t>Наименование судна</w:t>
            </w:r>
          </w:p>
        </w:tc>
        <w:tc>
          <w:tcPr>
            <w:tcW w:w="3201" w:type="dxa"/>
            <w:gridSpan w:val="2"/>
          </w:tcPr>
          <w:p w:rsidR="00F70D25" w:rsidRDefault="00F70D25">
            <w:pPr>
              <w:pStyle w:val="ConsPlusNormal"/>
              <w:jc w:val="center"/>
            </w:pPr>
            <w:r>
              <w:t>Наименование судовладельца - для юридического лица/ фамилия, имя, отчество (при наличии) судовладельца - для индивидуального предпринимателя</w:t>
            </w:r>
          </w:p>
        </w:tc>
        <w:tc>
          <w:tcPr>
            <w:tcW w:w="3467" w:type="dxa"/>
            <w:gridSpan w:val="4"/>
          </w:tcPr>
          <w:p w:rsidR="00F70D25" w:rsidRDefault="00F70D25">
            <w:pPr>
              <w:pStyle w:val="ConsPlusNormal"/>
              <w:jc w:val="center"/>
            </w:pPr>
            <w:r>
              <w:t>Номер IMO/ Номер Ллойда (при наличии)</w:t>
            </w:r>
          </w:p>
        </w:tc>
        <w:tc>
          <w:tcPr>
            <w:tcW w:w="2115" w:type="dxa"/>
            <w:gridSpan w:val="2"/>
          </w:tcPr>
          <w:p w:rsidR="00F70D25" w:rsidRDefault="00F70D25">
            <w:pPr>
              <w:pStyle w:val="ConsPlusNormal"/>
              <w:jc w:val="center"/>
            </w:pPr>
            <w:r>
              <w:t>Позывной сигнал судна</w:t>
            </w:r>
          </w:p>
        </w:tc>
        <w:tc>
          <w:tcPr>
            <w:tcW w:w="3543" w:type="dxa"/>
            <w:gridSpan w:val="2"/>
          </w:tcPr>
          <w:p w:rsidR="00F70D25" w:rsidRDefault="00F70D25">
            <w:pPr>
              <w:pStyle w:val="ConsPlusNormal"/>
              <w:jc w:val="center"/>
            </w:pPr>
            <w:r>
              <w:t>Порт назначения судна</w:t>
            </w:r>
          </w:p>
        </w:tc>
      </w:tr>
      <w:tr w:rsidR="00F70D25">
        <w:tc>
          <w:tcPr>
            <w:tcW w:w="4117" w:type="dxa"/>
          </w:tcPr>
          <w:p w:rsidR="00F70D25" w:rsidRDefault="00F70D25">
            <w:pPr>
              <w:pStyle w:val="ConsPlusNormal"/>
            </w:pPr>
          </w:p>
        </w:tc>
        <w:tc>
          <w:tcPr>
            <w:tcW w:w="3201" w:type="dxa"/>
            <w:gridSpan w:val="2"/>
          </w:tcPr>
          <w:p w:rsidR="00F70D25" w:rsidRDefault="00F70D25">
            <w:pPr>
              <w:pStyle w:val="ConsPlusNormal"/>
            </w:pPr>
          </w:p>
        </w:tc>
        <w:tc>
          <w:tcPr>
            <w:tcW w:w="3467" w:type="dxa"/>
            <w:gridSpan w:val="4"/>
          </w:tcPr>
          <w:p w:rsidR="00F70D25" w:rsidRDefault="00F70D25">
            <w:pPr>
              <w:pStyle w:val="ConsPlusNormal"/>
            </w:pPr>
          </w:p>
        </w:tc>
        <w:tc>
          <w:tcPr>
            <w:tcW w:w="2115" w:type="dxa"/>
            <w:gridSpan w:val="2"/>
          </w:tcPr>
          <w:p w:rsidR="00F70D25" w:rsidRDefault="00F70D25">
            <w:pPr>
              <w:pStyle w:val="ConsPlusNormal"/>
            </w:pPr>
          </w:p>
        </w:tc>
        <w:tc>
          <w:tcPr>
            <w:tcW w:w="3543" w:type="dxa"/>
            <w:gridSpan w:val="2"/>
          </w:tcPr>
          <w:p w:rsidR="00F70D25" w:rsidRDefault="00F70D25">
            <w:pPr>
              <w:pStyle w:val="ConsPlusNormal"/>
            </w:pPr>
          </w:p>
        </w:tc>
      </w:tr>
      <w:tr w:rsidR="00F70D25">
        <w:tc>
          <w:tcPr>
            <w:tcW w:w="16443" w:type="dxa"/>
            <w:gridSpan w:val="11"/>
          </w:tcPr>
          <w:p w:rsidR="00F70D25" w:rsidRDefault="00F70D25">
            <w:pPr>
              <w:pStyle w:val="ConsPlusNormal"/>
              <w:outlineLvl w:val="2"/>
            </w:pPr>
            <w:r>
              <w:t>3. Информация о живых морских ресурсах, вывозимых с территории Российской Федерации с целью ввоза на территорию Китайской Народной Республики</w:t>
            </w:r>
          </w:p>
        </w:tc>
      </w:tr>
      <w:tr w:rsidR="00F70D25">
        <w:tc>
          <w:tcPr>
            <w:tcW w:w="4117" w:type="dxa"/>
          </w:tcPr>
          <w:p w:rsidR="00F70D25" w:rsidRDefault="00F70D25">
            <w:pPr>
              <w:pStyle w:val="ConsPlusNormal"/>
              <w:jc w:val="center"/>
            </w:pPr>
            <w:r>
              <w:t>Вид объектов живых морских ресурсов</w:t>
            </w:r>
          </w:p>
        </w:tc>
        <w:tc>
          <w:tcPr>
            <w:tcW w:w="1988" w:type="dxa"/>
          </w:tcPr>
          <w:p w:rsidR="00F70D25" w:rsidRDefault="00F70D25">
            <w:pPr>
              <w:pStyle w:val="ConsPlusNormal"/>
              <w:jc w:val="center"/>
            </w:pPr>
            <w:r>
              <w:t xml:space="preserve">Код товарной </w:t>
            </w:r>
            <w:hyperlink r:id="rId9" w:history="1">
              <w:r>
                <w:rPr>
                  <w:color w:val="0000FF"/>
                </w:rPr>
                <w:t>номенклатуры</w:t>
              </w:r>
            </w:hyperlink>
            <w:r>
              <w:t xml:space="preserve"> внешнеэкономической деятельности</w:t>
            </w:r>
          </w:p>
        </w:tc>
        <w:tc>
          <w:tcPr>
            <w:tcW w:w="2417" w:type="dxa"/>
            <w:gridSpan w:val="3"/>
          </w:tcPr>
          <w:p w:rsidR="00F70D25" w:rsidRDefault="00F70D25">
            <w:pPr>
              <w:pStyle w:val="ConsPlusNormal"/>
              <w:jc w:val="center"/>
            </w:pPr>
            <w:r>
              <w:t>Количество упаковок (штук)</w:t>
            </w:r>
          </w:p>
        </w:tc>
        <w:tc>
          <w:tcPr>
            <w:tcW w:w="2263" w:type="dxa"/>
            <w:gridSpan w:val="2"/>
          </w:tcPr>
          <w:p w:rsidR="00F70D25" w:rsidRDefault="00F70D25">
            <w:pPr>
              <w:pStyle w:val="ConsPlusNormal"/>
              <w:jc w:val="center"/>
            </w:pPr>
            <w:r>
              <w:t>Общий вес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5658" w:type="dxa"/>
            <w:gridSpan w:val="4"/>
          </w:tcPr>
          <w:p w:rsidR="00F70D25" w:rsidRDefault="00F70D25">
            <w:pPr>
              <w:pStyle w:val="ConsPlusNormal"/>
              <w:jc w:val="center"/>
            </w:pPr>
            <w:r>
              <w:t>Разрешения на добычу (вылов) водных биоресурсов, на основании которых были добыты (выловлены) водные биоресурсы, из которых произведены вывозимые с территории Российской Федерации на территорию Китайской Народной Республики живые морские ресурсы (N разрешения/срок действия/наименование территориального управления Росрыболовства, выдавшего разрешение)</w:t>
            </w:r>
          </w:p>
        </w:tc>
      </w:tr>
      <w:tr w:rsidR="00F70D25">
        <w:tc>
          <w:tcPr>
            <w:tcW w:w="4117" w:type="dxa"/>
          </w:tcPr>
          <w:p w:rsidR="00F70D25" w:rsidRDefault="00F70D25">
            <w:pPr>
              <w:pStyle w:val="ConsPlusNormal"/>
            </w:pPr>
          </w:p>
        </w:tc>
        <w:tc>
          <w:tcPr>
            <w:tcW w:w="1988" w:type="dxa"/>
          </w:tcPr>
          <w:p w:rsidR="00F70D25" w:rsidRDefault="00F70D25">
            <w:pPr>
              <w:pStyle w:val="ConsPlusNormal"/>
            </w:pPr>
          </w:p>
        </w:tc>
        <w:tc>
          <w:tcPr>
            <w:tcW w:w="2417" w:type="dxa"/>
            <w:gridSpan w:val="3"/>
          </w:tcPr>
          <w:p w:rsidR="00F70D25" w:rsidRDefault="00F70D25">
            <w:pPr>
              <w:pStyle w:val="ConsPlusNormal"/>
            </w:pPr>
          </w:p>
        </w:tc>
        <w:tc>
          <w:tcPr>
            <w:tcW w:w="2263" w:type="dxa"/>
            <w:gridSpan w:val="2"/>
          </w:tcPr>
          <w:p w:rsidR="00F70D25" w:rsidRDefault="00F70D25">
            <w:pPr>
              <w:pStyle w:val="ConsPlusNormal"/>
            </w:pPr>
          </w:p>
        </w:tc>
        <w:tc>
          <w:tcPr>
            <w:tcW w:w="5658" w:type="dxa"/>
            <w:gridSpan w:val="4"/>
          </w:tcPr>
          <w:p w:rsidR="00F70D25" w:rsidRDefault="00F70D25">
            <w:pPr>
              <w:pStyle w:val="ConsPlusNormal"/>
            </w:pPr>
          </w:p>
        </w:tc>
      </w:tr>
      <w:tr w:rsidR="00F70D25">
        <w:tc>
          <w:tcPr>
            <w:tcW w:w="16443" w:type="dxa"/>
            <w:gridSpan w:val="11"/>
          </w:tcPr>
          <w:p w:rsidR="00F70D25" w:rsidRDefault="00F70D25">
            <w:pPr>
              <w:pStyle w:val="ConsPlusNormal"/>
              <w:outlineLvl w:val="2"/>
            </w:pPr>
            <w:r>
              <w:t>4. Информация об импортере на территории Китайской Народной Республики</w:t>
            </w:r>
          </w:p>
        </w:tc>
      </w:tr>
      <w:tr w:rsidR="00F70D25">
        <w:tc>
          <w:tcPr>
            <w:tcW w:w="4117" w:type="dxa"/>
          </w:tcPr>
          <w:p w:rsidR="00F70D25" w:rsidRDefault="00F70D25">
            <w:pPr>
              <w:pStyle w:val="ConsPlusNormal"/>
              <w:jc w:val="center"/>
            </w:pPr>
            <w:r>
              <w:t xml:space="preserve">Наименование импортера - для </w:t>
            </w:r>
            <w:r>
              <w:lastRenderedPageBreak/>
              <w:t>юридического лица/фамилия, имя, отчество (при наличии) - для индивидуального предпринимателя</w:t>
            </w:r>
          </w:p>
        </w:tc>
        <w:tc>
          <w:tcPr>
            <w:tcW w:w="4190" w:type="dxa"/>
            <w:gridSpan w:val="3"/>
          </w:tcPr>
          <w:p w:rsidR="00F70D25" w:rsidRDefault="00F70D25">
            <w:pPr>
              <w:pStyle w:val="ConsPlusNormal"/>
              <w:jc w:val="center"/>
            </w:pPr>
            <w:r>
              <w:lastRenderedPageBreak/>
              <w:t xml:space="preserve">Место нахождения - для юридического </w:t>
            </w:r>
            <w:r>
              <w:lastRenderedPageBreak/>
              <w:t>лица/адрес места жительства - для индивидуального предпринимателя</w:t>
            </w:r>
          </w:p>
        </w:tc>
        <w:tc>
          <w:tcPr>
            <w:tcW w:w="2824" w:type="dxa"/>
            <w:gridSpan w:val="4"/>
          </w:tcPr>
          <w:p w:rsidR="00F70D25" w:rsidRDefault="00F70D25">
            <w:pPr>
              <w:pStyle w:val="ConsPlusNormal"/>
              <w:jc w:val="center"/>
            </w:pPr>
            <w:r>
              <w:lastRenderedPageBreak/>
              <w:t xml:space="preserve">Номер контактного </w:t>
            </w:r>
            <w:r>
              <w:lastRenderedPageBreak/>
              <w:t>телефона</w:t>
            </w:r>
          </w:p>
        </w:tc>
        <w:tc>
          <w:tcPr>
            <w:tcW w:w="2712" w:type="dxa"/>
            <w:gridSpan w:val="2"/>
          </w:tcPr>
          <w:p w:rsidR="00F70D25" w:rsidRDefault="00F70D25">
            <w:pPr>
              <w:pStyle w:val="ConsPlusNormal"/>
              <w:jc w:val="center"/>
            </w:pPr>
            <w:r>
              <w:lastRenderedPageBreak/>
              <w:t>Номер факса</w:t>
            </w:r>
          </w:p>
        </w:tc>
        <w:tc>
          <w:tcPr>
            <w:tcW w:w="2600" w:type="dxa"/>
          </w:tcPr>
          <w:p w:rsidR="00F70D25" w:rsidRDefault="00F70D25">
            <w:pPr>
              <w:pStyle w:val="ConsPlusNormal"/>
              <w:jc w:val="center"/>
            </w:pPr>
            <w:r>
              <w:t>Адрес электронной почты</w:t>
            </w:r>
          </w:p>
        </w:tc>
      </w:tr>
      <w:tr w:rsidR="00F70D25">
        <w:tc>
          <w:tcPr>
            <w:tcW w:w="4117" w:type="dxa"/>
          </w:tcPr>
          <w:p w:rsidR="00F70D25" w:rsidRDefault="00F70D25">
            <w:pPr>
              <w:pStyle w:val="ConsPlusNormal"/>
            </w:pPr>
          </w:p>
        </w:tc>
        <w:tc>
          <w:tcPr>
            <w:tcW w:w="4190" w:type="dxa"/>
            <w:gridSpan w:val="3"/>
          </w:tcPr>
          <w:p w:rsidR="00F70D25" w:rsidRDefault="00F70D25">
            <w:pPr>
              <w:pStyle w:val="ConsPlusNormal"/>
            </w:pPr>
          </w:p>
        </w:tc>
        <w:tc>
          <w:tcPr>
            <w:tcW w:w="2824" w:type="dxa"/>
            <w:gridSpan w:val="4"/>
          </w:tcPr>
          <w:p w:rsidR="00F70D25" w:rsidRDefault="00F70D25">
            <w:pPr>
              <w:pStyle w:val="ConsPlusNormal"/>
            </w:pPr>
          </w:p>
        </w:tc>
        <w:tc>
          <w:tcPr>
            <w:tcW w:w="2712" w:type="dxa"/>
            <w:gridSpan w:val="2"/>
          </w:tcPr>
          <w:p w:rsidR="00F70D25" w:rsidRDefault="00F70D25">
            <w:pPr>
              <w:pStyle w:val="ConsPlusNormal"/>
            </w:pPr>
          </w:p>
        </w:tc>
        <w:tc>
          <w:tcPr>
            <w:tcW w:w="2600" w:type="dxa"/>
          </w:tcPr>
          <w:p w:rsidR="00F70D25" w:rsidRDefault="00F70D25">
            <w:pPr>
              <w:pStyle w:val="ConsPlusNormal"/>
            </w:pPr>
          </w:p>
        </w:tc>
      </w:tr>
    </w:tbl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  <w:outlineLvl w:val="1"/>
      </w:pPr>
      <w:r>
        <w:t>Часть</w:t>
      </w:r>
      <w:proofErr w:type="gramStart"/>
      <w:r>
        <w:t xml:space="preserve"> Б</w:t>
      </w:r>
      <w:proofErr w:type="gramEnd"/>
      <w:r>
        <w:t xml:space="preserve"> </w:t>
      </w:r>
      <w:hyperlink w:anchor="P147" w:history="1">
        <w:r>
          <w:rPr>
            <w:color w:val="0000FF"/>
          </w:rPr>
          <w:t>&lt;***&gt;</w:t>
        </w:r>
      </w:hyperlink>
      <w:r>
        <w:t xml:space="preserve"> (оформляется соответствующим территориальным управлением Росрыболовства)</w:t>
      </w:r>
    </w:p>
    <w:p w:rsidR="00F70D25" w:rsidRDefault="00F70D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2020"/>
        <w:gridCol w:w="1858"/>
        <w:gridCol w:w="1133"/>
        <w:gridCol w:w="1848"/>
        <w:gridCol w:w="2419"/>
        <w:gridCol w:w="2731"/>
      </w:tblGrid>
      <w:tr w:rsidR="00F70D25">
        <w:tc>
          <w:tcPr>
            <w:tcW w:w="3346" w:type="dxa"/>
          </w:tcPr>
          <w:p w:rsidR="00F70D25" w:rsidRDefault="00F70D25">
            <w:pPr>
              <w:pStyle w:val="ConsPlusNormal"/>
              <w:jc w:val="center"/>
            </w:pPr>
            <w:r>
              <w:t>Наименование территориального управления Росрыболовства</w:t>
            </w:r>
          </w:p>
        </w:tc>
        <w:tc>
          <w:tcPr>
            <w:tcW w:w="2020" w:type="dxa"/>
          </w:tcPr>
          <w:p w:rsidR="00F70D25" w:rsidRDefault="00F70D25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858" w:type="dxa"/>
          </w:tcPr>
          <w:p w:rsidR="00F70D25" w:rsidRDefault="00F70D25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  <w:tc>
          <w:tcPr>
            <w:tcW w:w="1133" w:type="dxa"/>
          </w:tcPr>
          <w:p w:rsidR="00F70D25" w:rsidRDefault="00F70D25">
            <w:pPr>
              <w:pStyle w:val="ConsPlusNormal"/>
              <w:jc w:val="center"/>
            </w:pPr>
            <w:r>
              <w:t>Номер факса</w:t>
            </w:r>
          </w:p>
        </w:tc>
        <w:tc>
          <w:tcPr>
            <w:tcW w:w="1848" w:type="dxa"/>
          </w:tcPr>
          <w:p w:rsidR="00F70D25" w:rsidRDefault="00F70D25">
            <w:pPr>
              <w:pStyle w:val="ConsPlusNormal"/>
              <w:jc w:val="center"/>
            </w:pPr>
            <w:r>
              <w:t>Дата выдачи сертификата</w:t>
            </w:r>
          </w:p>
        </w:tc>
        <w:tc>
          <w:tcPr>
            <w:tcW w:w="2419" w:type="dxa"/>
          </w:tcPr>
          <w:p w:rsidR="00F70D25" w:rsidRDefault="00F70D25">
            <w:pPr>
              <w:pStyle w:val="ConsPlusNormal"/>
              <w:jc w:val="center"/>
            </w:pPr>
            <w:r>
              <w:t>Фамилия, инициалы и подпись уполномоченного должностного лица, выдавшего сертификат</w:t>
            </w:r>
          </w:p>
        </w:tc>
        <w:tc>
          <w:tcPr>
            <w:tcW w:w="2731" w:type="dxa"/>
          </w:tcPr>
          <w:p w:rsidR="00F70D25" w:rsidRDefault="00F70D25">
            <w:pPr>
              <w:pStyle w:val="ConsPlusNormal"/>
              <w:jc w:val="center"/>
            </w:pPr>
            <w:r>
              <w:t>Печать территориального управления Росрыболовства (при оформлении сертификата в бумажном виде)</w:t>
            </w:r>
          </w:p>
        </w:tc>
      </w:tr>
      <w:tr w:rsidR="00F70D25">
        <w:tc>
          <w:tcPr>
            <w:tcW w:w="3346" w:type="dxa"/>
          </w:tcPr>
          <w:p w:rsidR="00F70D25" w:rsidRDefault="00F70D25">
            <w:pPr>
              <w:pStyle w:val="ConsPlusNormal"/>
            </w:pPr>
          </w:p>
        </w:tc>
        <w:tc>
          <w:tcPr>
            <w:tcW w:w="2020" w:type="dxa"/>
          </w:tcPr>
          <w:p w:rsidR="00F70D25" w:rsidRDefault="00F70D25">
            <w:pPr>
              <w:pStyle w:val="ConsPlusNormal"/>
            </w:pPr>
          </w:p>
        </w:tc>
        <w:tc>
          <w:tcPr>
            <w:tcW w:w="1858" w:type="dxa"/>
          </w:tcPr>
          <w:p w:rsidR="00F70D25" w:rsidRDefault="00F70D25">
            <w:pPr>
              <w:pStyle w:val="ConsPlusNormal"/>
            </w:pPr>
          </w:p>
        </w:tc>
        <w:tc>
          <w:tcPr>
            <w:tcW w:w="1133" w:type="dxa"/>
          </w:tcPr>
          <w:p w:rsidR="00F70D25" w:rsidRDefault="00F70D25">
            <w:pPr>
              <w:pStyle w:val="ConsPlusNormal"/>
            </w:pPr>
          </w:p>
        </w:tc>
        <w:tc>
          <w:tcPr>
            <w:tcW w:w="1848" w:type="dxa"/>
          </w:tcPr>
          <w:p w:rsidR="00F70D25" w:rsidRDefault="00F70D25">
            <w:pPr>
              <w:pStyle w:val="ConsPlusNormal"/>
            </w:pPr>
          </w:p>
        </w:tc>
        <w:tc>
          <w:tcPr>
            <w:tcW w:w="2419" w:type="dxa"/>
          </w:tcPr>
          <w:p w:rsidR="00F70D25" w:rsidRDefault="00F70D25">
            <w:pPr>
              <w:pStyle w:val="ConsPlusNormal"/>
            </w:pPr>
          </w:p>
        </w:tc>
        <w:tc>
          <w:tcPr>
            <w:tcW w:w="2731" w:type="dxa"/>
          </w:tcPr>
          <w:p w:rsidR="00F70D25" w:rsidRDefault="00F70D25">
            <w:pPr>
              <w:pStyle w:val="ConsPlusNormal"/>
            </w:pPr>
          </w:p>
        </w:tc>
      </w:tr>
    </w:tbl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</w:pPr>
      <w:r>
        <w:t>--------------------------------</w:t>
      </w:r>
    </w:p>
    <w:p w:rsidR="00F70D25" w:rsidRDefault="00F70D25">
      <w:pPr>
        <w:pStyle w:val="ConsPlusNormal"/>
        <w:spacing w:before="220"/>
        <w:ind w:firstLine="540"/>
        <w:jc w:val="both"/>
      </w:pPr>
      <w:bookmarkStart w:id="8" w:name="P145"/>
      <w:bookmarkEnd w:id="8"/>
      <w:r>
        <w:t>&lt;*&gt; Может содержать подстрочный перевод с русского языка на английский язык.</w:t>
      </w:r>
    </w:p>
    <w:p w:rsidR="00F70D25" w:rsidRDefault="00F70D25">
      <w:pPr>
        <w:pStyle w:val="ConsPlusNormal"/>
        <w:spacing w:before="220"/>
        <w:ind w:firstLine="540"/>
        <w:jc w:val="both"/>
      </w:pPr>
      <w:bookmarkStart w:id="9" w:name="P146"/>
      <w:bookmarkEnd w:id="9"/>
      <w:r>
        <w:t xml:space="preserve">&lt;**&gt; </w:t>
      </w:r>
      <w:hyperlink w:anchor="P76" w:history="1">
        <w:r>
          <w:rPr>
            <w:color w:val="0000FF"/>
          </w:rPr>
          <w:t>Графа</w:t>
        </w:r>
      </w:hyperlink>
      <w:r>
        <w:t xml:space="preserve"> "Сертификат N" части</w:t>
      </w:r>
      <w:proofErr w:type="gramStart"/>
      <w:r>
        <w:t xml:space="preserve"> А</w:t>
      </w:r>
      <w:proofErr w:type="gramEnd"/>
      <w:r>
        <w:t xml:space="preserve"> сертификата оформляется уполномоченным должностным лицом территориального управления Росрыболовства (указывается номер сертификата, состоящий из разделяемых знаком "/" цифр года утверждения сертификата, букв "КНР" и цифр порядкового номера сертификата из непрерывного ряда с начала года).</w:t>
      </w:r>
    </w:p>
    <w:p w:rsidR="00F70D25" w:rsidRDefault="00F70D25">
      <w:pPr>
        <w:pStyle w:val="ConsPlusNormal"/>
        <w:spacing w:before="220"/>
        <w:ind w:firstLine="540"/>
        <w:jc w:val="both"/>
      </w:pPr>
      <w:bookmarkStart w:id="10" w:name="P147"/>
      <w:bookmarkEnd w:id="10"/>
      <w:r>
        <w:t>&lt;***&gt; Является оборотной стороной Сертификата.</w:t>
      </w: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ind w:firstLine="540"/>
        <w:jc w:val="both"/>
      </w:pPr>
    </w:p>
    <w:p w:rsidR="00F70D25" w:rsidRDefault="00F70D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563" w:rsidRDefault="001B0563">
      <w:bookmarkStart w:id="11" w:name="_GoBack"/>
      <w:bookmarkEnd w:id="11"/>
    </w:p>
    <w:sectPr w:rsidR="001B0563" w:rsidSect="005B31B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25"/>
    <w:rsid w:val="001B0563"/>
    <w:rsid w:val="00F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0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0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0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0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8D7A5D78467ACA469DD289926B62F5D4D6010D176E1CB69EC9981BBA9E8D7B223D4B541E1A4CEBA51637994A3FF80F8F47E446DED172E7J2g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8D7A5D78467ACA469DD786916B62F5D2DA010A1D6641BC96909419BD91D26C257447551E1A4EEBAD49328C5B67F40A9558E558C2D370JEg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8D7A5D78467ACA469DD289926B62F5D6DA020F126B1CB69EC9981BBA9E8D7B223D4B541E1A4CEBA61637994A3FF80F8F47E446DED172E7J2g4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8D7A5D78467ACA469DD289926B62F5D4D6010D176E1CB69EC9981BBA9E8D7B223D4B541E1A4CEBA51637994A3FF80F8F47E446DED172E7J2g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Малиняк Татьяна Алексеевна</dc:creator>
  <cp:lastModifiedBy>Малиняк Татьяна Алексеевна</cp:lastModifiedBy>
  <cp:revision>1</cp:revision>
  <dcterms:created xsi:type="dcterms:W3CDTF">2021-10-14T05:32:00Z</dcterms:created>
  <dcterms:modified xsi:type="dcterms:W3CDTF">2021-10-14T05:32:00Z</dcterms:modified>
</cp:coreProperties>
</file>