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17" w:rsidRDefault="00CF1517" w:rsidP="00CF151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22 июля 2020 г. N 59044</w:t>
      </w:r>
    </w:p>
    <w:p w:rsidR="00CF1517" w:rsidRDefault="00CF1517" w:rsidP="00CF15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СЕЛЬСКОГО ХОЗЯЙСТВА РОССИЙСКОЙ ФЕДЕРАЦИИ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февраля 2020 г. N 79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ПОРЯДКА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ПОДАЧИ ЗАЯВЛЕНИЙ ЮРИДИЧЕСКИХ ЛИЦ, ИНДИВИДУАЛЬНЫХ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ПРЕДПРИНИМАТЕЛЕЙ ОБ ОСУЩЕСТВЛЕНИИ ИСКУССТВЕННОГО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ВОСПРОИЗВОДСТВА ВОДНЫХ БИОЛОГИЧЕСКИХ РЕСУРСОВ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ПРЕДОСТАВЛЕНИЯ ВОДНЫХ БИОЛОГИЧЕСКИХ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РЕСУРСОВ В ПОЛЬЗОВАНИЕ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2 статьи 45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20 декабря 2014 г. N 166-ФЗ "О рыболовстве и сохранении водных биологических ресурсов" (Собрание законодательства Российской Федерации, 2004, N 52, ст. 5270; 2013, N 27, ст. 3440),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подпунктом 5.2.25(122) пункта 5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2019, N 30, ст. 4337), приказываю: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подачи заявлений юридических лиц, индивидуальных предпринимателей об осуществлении искусственного воспроизводства водных биологических ресурсов без предоставления водных биологических ресурсов в пользование согласно приложению к настоящему приказу.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Д.Н.ПАТРУШЕВ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Минсельхоза России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февраля 2020 г. N 79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0"/>
      <w:bookmarkEnd w:id="1"/>
      <w:r>
        <w:rPr>
          <w:rFonts w:ascii="Arial" w:hAnsi="Arial" w:cs="Arial"/>
          <w:sz w:val="20"/>
          <w:szCs w:val="20"/>
        </w:rPr>
        <w:t>ПОРЯДОК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ПОДАЧИ ЗАЯВЛЕНИЙ ЮРИДИЧЕСКИХ ЛИЦ, ИНДИВИДУАЛЬНЫХ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ПРЕДПРИНИМАТЕЛЕЙ ОБ ОСУЩЕСТВЛЕНИИ ИСКУССТВЕННОГО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ВОСПРОИЗВОДСТВА ВОДНЫХ БИОЛОГИЧЕСКИХ РЕСУРСОВ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ПРЕДОСТАВЛЕНИЯ ВОДНЫХ БИОЛОГИЧЕСКИХ</w:t>
      </w:r>
    </w:p>
    <w:p w:rsidR="00CF1517" w:rsidRDefault="00CF1517" w:rsidP="00CF151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РЕСУРСОВ В ПОЛЬЗОВАНИЕ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устанавливает процедуру подачи юридическими лицами, индивидуальными предпринимателями заявлений об осуществлении искусственного воспроизводства водных биологических ресурсов (далее - водные биоресурсы) без предоставления им водных биоресурсов в пользование (далее - заявление) для заключения договора на выполнение работ по искусственному воспроизводству водных биоресурсов.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Прием заявлений осуществляют: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Федеральное агентство по рыболовству - для заключения договора на выполнение работ по искусственному воспроизводству водных биоресурсов в целях компенсации ущерба, причиненного водным биоресурсам и среде их обитания при строительстве и реконструкции объектов капитального строительства, внедрении новых технологических процессов и осуществлении иной деятельности, оказывающей воздействие на водные биоресурсы и среду их обитания (далее - хозяйственная деятельность), при условии согласования такой деятельности с Федеральным агентством по рыболовству &lt;1&gt;;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Статья 50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2008, N 49, ст. 5748) (далее - Закон о рыболовстве);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Правил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утвержденных постановлением Правительства Российской Федерации от 30 апреля 2013 г. N 384 (Собрание законодательства Российской Федерации, 2013, N 20, ст. 2480) (далее - Правила согласования).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территориальные органы Федерального агентства по рыболовству - для заключения договора на выполнение работ по искусственному воспроизводству водных биоресурсов в целях: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искусственного воспроизводства водных биоресурсов за счет собственных средств &lt;2&gt;;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2 части 9 статьи 45</w:t>
        </w:r>
      </w:hyperlink>
      <w:r>
        <w:rPr>
          <w:rFonts w:ascii="Arial" w:hAnsi="Arial" w:cs="Arial"/>
          <w:sz w:val="20"/>
          <w:szCs w:val="20"/>
        </w:rPr>
        <w:t xml:space="preserve"> Закона о рыболовстве.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компенсации ущерба, причиненного водным биоресурсам и среде их обитания при осуществлении хозяйственной деятельности и при условии согласования такой деятельности соответствующими территориальными органами Федерального агентства по рыболовству &lt;3&gt;.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 1 части 9 статьи 45</w:t>
        </w:r>
      </w:hyperlink>
      <w:r>
        <w:rPr>
          <w:rFonts w:ascii="Arial" w:hAnsi="Arial" w:cs="Arial"/>
          <w:sz w:val="20"/>
          <w:szCs w:val="20"/>
        </w:rPr>
        <w:t xml:space="preserve"> Закона о рыболовстве;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>
        <w:rPr>
          <w:rFonts w:ascii="Arial" w:hAnsi="Arial" w:cs="Arial"/>
          <w:sz w:val="20"/>
          <w:szCs w:val="20"/>
        </w:rPr>
        <w:t xml:space="preserve"> Правил согласования.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Юридические лица и индивидуальные предприниматели, планирующие выполнение работ по искусственному воспроизводству водных биоресурсов без предоставления водных биоресурсов в пользование (далее - заявители), либо их уполномоченные представители не позднее чем за 2 месяца до начала осуществления таких работ обращаются в Федеральное агентство по рыболовству или его территориальные органы (далее - государственный орган) с заявлением, содержащим следующие сведения: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полное и сокращенное (при наличии) наименование, место нахождения (адрес) юридического лица (его филиалов, представительств, обособленных структурных подразделений), основной государственный регистрационный номер юридического лица, номер записи об аккредитации в государственном реестре аккредитованных филиалов, представительств иностранных юридических лиц (при осуществлении деятельности филиалом, представительством иностранного юридического лица), идентификационный номер налогоплательщика, номер телефона - для юридического лица;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фамилию, имя, отчество (при наличии), место жительства (адрес), основной государственный регистрационный номер индивидуального предпринимателя, идентификационный номер налогоплательщика, номер телефона - для индивидуального предпринимателя;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планируемых работах (цель работ по искусственному воспроизводству водных биоресурсов, наименование водного объекта, в который планируется осуществить выпуск водных биоресурсов, субъект Российской Федерации, в котором планируется выполнить работы по искусственному воспроизводству водных биоресурсов, планируемые результаты выполнения работ);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дату и номер решения государственного органа о согласовании хозяйственной деятельности (при осуществлении мероприятий в целях компенсации ущерба, причиненного водным биоресурсам и среде их обитания при осуществлении хозяйственной деятельности);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планируемых к выпуску водных биоресурсах (вид, стадия (личинка/молодь), возрастная категория, средняя штучная навеска (грамм), количество (штук);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 источнике получения посадочного материала водных биоресурсов (использование собственного ремонтно-маточного стада с указанием его реестрового номера, наименования и реквизитов документа, подтверждающего генетическую принадлежность ремонтно-маточного стада; закупка молоди (личинок) с указанием организации-продавца).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9"/>
      <w:bookmarkEnd w:id="2"/>
      <w:r>
        <w:rPr>
          <w:rFonts w:ascii="Arial" w:hAnsi="Arial" w:cs="Arial"/>
          <w:sz w:val="20"/>
          <w:szCs w:val="20"/>
        </w:rPr>
        <w:t>4. В случае подачи заявления от имени заявителя его уполномоченным представителем к заявлению прилагается документ, подтверждающий полномочия на осуществление действий от имени заявителя.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Заявитель подает заявление и прилагаемый к нему документ, указанный в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(при необходимости), следующими способами: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лично на бумажном носителе по адресу государственного органа;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посредством почтовой связи на бумажном носителе по адресу государственного органа;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форме электронного документа, подписанного электронной подписью в соответствии с требованиями Федерального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6 апреля 2011 г. N 63-ФЗ "Об электронной подписи" (Собрание законодательства Российской Федерации, 2011, N 15, ст. 2036; официальный интернет-портал правовой информации http://www.pravo.gov.ru, 8 июня 2020 г., N 0001202006080020), по адресу электронной почты государственного органа;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посредством использования федеральной государственной информационной системы "Единый портал государственных и муниципальных услуг (функций)" &lt;4&gt;.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F1517" w:rsidRDefault="00CF1517" w:rsidP="00CF15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6675).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Датой приема государственным органом заявления и прилагаемого к нему документа, указанного в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(при необходимости), является дата их регистрации.</w:t>
      </w: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517" w:rsidRDefault="00CF1517" w:rsidP="00CF15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43DEF" w:rsidRPr="00CF1517" w:rsidRDefault="00A43DEF" w:rsidP="00CF1517"/>
    <w:sectPr w:rsidR="00A43DEF" w:rsidRPr="00CF1517" w:rsidSect="00B6745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17"/>
    <w:rsid w:val="007119DC"/>
    <w:rsid w:val="00A43DEF"/>
    <w:rsid w:val="00C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1B31B54EAD735026B0C288D8BA00CBF35925217660770902444A2CB82C946A923FF062DA4B8493B982745D91FF2CA175AA3969E4167EFMFgAC" TargetMode="External"/><Relationship Id="rId13" Type="http://schemas.openxmlformats.org/officeDocument/2006/relationships/hyperlink" Target="consultantplus://offline/ref=3AD1B31B54EAD735026B0C288D8BA00CBF359050136B0770902444A2CB82C946BB23A70A2FA3A24A3F8D71149FM4g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1B31B54EAD735026B0C288D8BA00CBF359B5813600770902444A2CB82C946A923FF0625ADB71E69D726199F4DE1C8175AA19182M4g3C" TargetMode="External"/><Relationship Id="rId12" Type="http://schemas.openxmlformats.org/officeDocument/2006/relationships/hyperlink" Target="consultantplus://offline/ref=3AD1B31B54EAD735026B0C288D8BA00CBD35975812640770902444A2CB82C946A923FF062DA4BC4B3D982745D91FF2CA175AA3969E4167EFMFgA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1B31B54EAD735026B0C288D8BA00CBF35925217660770902444A2CB82C946A923FF0524A2B71E69D726199F4DE1C8175AA19182M4g3C" TargetMode="External"/><Relationship Id="rId11" Type="http://schemas.openxmlformats.org/officeDocument/2006/relationships/hyperlink" Target="consultantplus://offline/ref=3AD1B31B54EAD735026B0C288D8BA00CBF35925217660770902444A2CB82C946A923FF042DA0B71E69D726199F4DE1C8175AA19182M4g3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D1B31B54EAD735026B0C288D8BA00CBF35925217660770902444A2CB82C946A923FF042DA1B71E69D726199F4DE1C8175AA19182M4g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1B31B54EAD735026B0C288D8BA00CBD35975812640770902444A2CB82C946A923FF062DA4BC4B3A982745D91FF2CA175AA3969E4167EFMFgAC" TargetMode="External"/><Relationship Id="rId14" Type="http://schemas.openxmlformats.org/officeDocument/2006/relationships/hyperlink" Target="consultantplus://offline/ref=3AD1B31B54EAD735026B0C288D8BA00CBF329559166A0770902444A2CB82C946A923FF062DA4BD4D3B982745D91FF2CA175AA3969E4167EFMFg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Секретарь</cp:lastModifiedBy>
  <cp:revision>2</cp:revision>
  <cp:lastPrinted>2020-07-27T01:30:00Z</cp:lastPrinted>
  <dcterms:created xsi:type="dcterms:W3CDTF">2020-07-28T02:20:00Z</dcterms:created>
  <dcterms:modified xsi:type="dcterms:W3CDTF">2020-07-28T02:20:00Z</dcterms:modified>
</cp:coreProperties>
</file>