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1A" w:rsidRDefault="00B85E1A" w:rsidP="00B85E1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5E1A" w:rsidRDefault="00B85E1A" w:rsidP="00B85E1A">
      <w:pPr>
        <w:pStyle w:val="ConsPlusNormal"/>
        <w:jc w:val="both"/>
        <w:outlineLvl w:val="0"/>
      </w:pPr>
    </w:p>
    <w:p w:rsidR="00B85E1A" w:rsidRDefault="00B85E1A" w:rsidP="00B85E1A">
      <w:pPr>
        <w:pStyle w:val="ConsPlusNormal"/>
        <w:outlineLvl w:val="0"/>
      </w:pPr>
      <w:r>
        <w:t>Зарегистрировано в Минюсте России 30 октября 2015 г. N 39586</w:t>
      </w:r>
    </w:p>
    <w:p w:rsidR="00B85E1A" w:rsidRDefault="00B85E1A" w:rsidP="00B85E1A">
      <w:pPr>
        <w:pStyle w:val="ConsPlusNormal"/>
        <w:pBdr>
          <w:top w:val="single" w:sz="6" w:space="0" w:color="auto"/>
        </w:pBdr>
        <w:spacing w:before="100" w:after="100"/>
        <w:jc w:val="both"/>
        <w:rPr>
          <w:sz w:val="2"/>
          <w:szCs w:val="2"/>
        </w:rPr>
      </w:pPr>
    </w:p>
    <w:p w:rsidR="00B85E1A" w:rsidRDefault="00B85E1A" w:rsidP="00B85E1A">
      <w:pPr>
        <w:pStyle w:val="ConsPlusNormal"/>
      </w:pPr>
    </w:p>
    <w:p w:rsidR="00B85E1A" w:rsidRDefault="00B85E1A" w:rsidP="00B85E1A">
      <w:pPr>
        <w:pStyle w:val="ConsPlusTitle"/>
        <w:jc w:val="center"/>
      </w:pPr>
      <w:r>
        <w:t>МИНИСТЕРСТВО СЕЛЬСКОГО ХОЗЯЙСТВА РОССИЙСКОЙ ФЕДЕРАЦИИ</w:t>
      </w:r>
    </w:p>
    <w:p w:rsidR="00B85E1A" w:rsidRDefault="00B85E1A" w:rsidP="00B85E1A">
      <w:pPr>
        <w:pStyle w:val="ConsPlusTitle"/>
        <w:jc w:val="center"/>
      </w:pPr>
    </w:p>
    <w:p w:rsidR="00B85E1A" w:rsidRDefault="00B85E1A" w:rsidP="00B85E1A">
      <w:pPr>
        <w:pStyle w:val="ConsPlusTitle"/>
        <w:jc w:val="center"/>
      </w:pPr>
      <w:r>
        <w:t>ПРИКАЗ</w:t>
      </w:r>
    </w:p>
    <w:p w:rsidR="00B85E1A" w:rsidRDefault="00B85E1A" w:rsidP="00B85E1A">
      <w:pPr>
        <w:pStyle w:val="ConsPlusTitle"/>
        <w:jc w:val="center"/>
      </w:pPr>
      <w:r>
        <w:t>от 9 июля 2015 г. N 290</w:t>
      </w:r>
    </w:p>
    <w:p w:rsidR="00B85E1A" w:rsidRDefault="00B85E1A" w:rsidP="00B85E1A">
      <w:pPr>
        <w:pStyle w:val="ConsPlusTitle"/>
        <w:jc w:val="center"/>
      </w:pPr>
    </w:p>
    <w:p w:rsidR="00B85E1A" w:rsidRDefault="00B85E1A" w:rsidP="00B85E1A">
      <w:pPr>
        <w:pStyle w:val="ConsPlusTitle"/>
        <w:jc w:val="center"/>
      </w:pPr>
      <w:r>
        <w:t>ОБ УТВЕРЖДЕНИИ АДМИНИСТРАТИВНОГО РЕГЛАМЕНТА</w:t>
      </w:r>
    </w:p>
    <w:p w:rsidR="00B85E1A" w:rsidRDefault="00B85E1A" w:rsidP="00B85E1A">
      <w:pPr>
        <w:pStyle w:val="ConsPlusTitle"/>
        <w:jc w:val="center"/>
      </w:pPr>
      <w:r>
        <w:t>ФЕДЕРАЛЬНОГО АГЕНТСТВА ПО РЫБОЛОВСТВУ ПО ПРЕДОСТАВЛЕНИЮ</w:t>
      </w:r>
    </w:p>
    <w:p w:rsidR="00B85E1A" w:rsidRDefault="00B85E1A" w:rsidP="00B85E1A">
      <w:pPr>
        <w:pStyle w:val="ConsPlusTitle"/>
        <w:jc w:val="center"/>
      </w:pPr>
      <w:r>
        <w:t>ГОСУДАРСТВЕННОЙ УСЛУГИ ПО ЗАКЛЮЧЕНИЮ ДОГОВОРОВ</w:t>
      </w:r>
    </w:p>
    <w:p w:rsidR="00B85E1A" w:rsidRDefault="00B85E1A" w:rsidP="00B85E1A">
      <w:pPr>
        <w:pStyle w:val="ConsPlusTitle"/>
        <w:jc w:val="center"/>
      </w:pPr>
      <w:r>
        <w:t xml:space="preserve">НА ВЫПОЛНЕНИЕ РАБОТ ПО </w:t>
      </w:r>
      <w:proofErr w:type="gramStart"/>
      <w:r>
        <w:t>ИСКУССТВЕННОМУ</w:t>
      </w:r>
      <w:proofErr w:type="gramEnd"/>
    </w:p>
    <w:p w:rsidR="00B85E1A" w:rsidRDefault="00B85E1A" w:rsidP="00B85E1A">
      <w:pPr>
        <w:pStyle w:val="ConsPlusTitle"/>
        <w:jc w:val="center"/>
      </w:pPr>
      <w:r>
        <w:t>ВОСПРОИЗВОДСТВУ ВОДНЫХ БИОЛОГИЧЕСКИХ РЕСУРСОВ</w:t>
      </w:r>
    </w:p>
    <w:p w:rsidR="00B85E1A" w:rsidRDefault="00B85E1A" w:rsidP="00B85E1A">
      <w:pPr>
        <w:pStyle w:val="ConsPlusNormal"/>
        <w:jc w:val="center"/>
      </w:pPr>
    </w:p>
    <w:p w:rsidR="00B85E1A" w:rsidRDefault="00B85E1A" w:rsidP="00B85E1A">
      <w:pPr>
        <w:pStyle w:val="ConsPlusNormal"/>
        <w:ind w:firstLine="540"/>
        <w:jc w:val="both"/>
      </w:pPr>
      <w:proofErr w:type="gramStart"/>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B85E1A" w:rsidRDefault="00B85E1A" w:rsidP="00B85E1A">
      <w:pPr>
        <w:pStyle w:val="ConsPlusNormal"/>
        <w:ind w:firstLine="540"/>
        <w:jc w:val="both"/>
      </w:pPr>
      <w:r>
        <w:t xml:space="preserve">Утвердить прилагаемый Административный </w:t>
      </w:r>
      <w:hyperlink w:anchor="Par29" w:history="1">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B85E1A" w:rsidRDefault="00B85E1A" w:rsidP="00B85E1A">
      <w:pPr>
        <w:pStyle w:val="ConsPlusNormal"/>
        <w:ind w:firstLine="540"/>
        <w:jc w:val="both"/>
      </w:pPr>
    </w:p>
    <w:p w:rsidR="00B85E1A" w:rsidRDefault="00B85E1A" w:rsidP="00B85E1A">
      <w:pPr>
        <w:pStyle w:val="ConsPlusNormal"/>
        <w:jc w:val="right"/>
      </w:pPr>
      <w:r>
        <w:t>Министр</w:t>
      </w:r>
    </w:p>
    <w:p w:rsidR="00B85E1A" w:rsidRDefault="00B85E1A" w:rsidP="00B85E1A">
      <w:pPr>
        <w:pStyle w:val="ConsPlusNormal"/>
        <w:jc w:val="right"/>
      </w:pPr>
      <w:r>
        <w:t>А.Н.ТКАЧЕВ</w:t>
      </w:r>
    </w:p>
    <w:p w:rsidR="00B85E1A" w:rsidRDefault="00B85E1A" w:rsidP="00B85E1A">
      <w:pPr>
        <w:pStyle w:val="ConsPlusNormal"/>
        <w:jc w:val="right"/>
      </w:pPr>
    </w:p>
    <w:p w:rsidR="00B85E1A" w:rsidRDefault="00B85E1A" w:rsidP="00B85E1A">
      <w:pPr>
        <w:pStyle w:val="ConsPlusNormal"/>
        <w:jc w:val="right"/>
      </w:pPr>
    </w:p>
    <w:p w:rsidR="00B85E1A" w:rsidRDefault="00B85E1A" w:rsidP="00B85E1A">
      <w:pPr>
        <w:pStyle w:val="ConsPlusNormal"/>
        <w:jc w:val="right"/>
      </w:pPr>
    </w:p>
    <w:p w:rsidR="00B85E1A" w:rsidRDefault="00B85E1A" w:rsidP="00B85E1A">
      <w:pPr>
        <w:pStyle w:val="ConsPlusNormal"/>
        <w:jc w:val="right"/>
      </w:pPr>
    </w:p>
    <w:p w:rsidR="00B85E1A" w:rsidRDefault="00B85E1A" w:rsidP="00B85E1A">
      <w:pPr>
        <w:pStyle w:val="ConsPlusNormal"/>
        <w:jc w:val="right"/>
      </w:pPr>
    </w:p>
    <w:p w:rsidR="00B85E1A" w:rsidRDefault="00B85E1A" w:rsidP="00B85E1A">
      <w:pPr>
        <w:pStyle w:val="ConsPlusNormal"/>
        <w:jc w:val="right"/>
        <w:outlineLvl w:val="0"/>
      </w:pPr>
      <w:r>
        <w:t>Утвержден</w:t>
      </w:r>
    </w:p>
    <w:p w:rsidR="00B85E1A" w:rsidRDefault="00B85E1A" w:rsidP="00B85E1A">
      <w:pPr>
        <w:pStyle w:val="ConsPlusNormal"/>
        <w:jc w:val="right"/>
      </w:pPr>
      <w:r>
        <w:t>приказом Минсельхоза России</w:t>
      </w:r>
    </w:p>
    <w:p w:rsidR="00B85E1A" w:rsidRDefault="00B85E1A" w:rsidP="00B85E1A">
      <w:pPr>
        <w:pStyle w:val="ConsPlusNormal"/>
        <w:jc w:val="right"/>
      </w:pPr>
      <w:r>
        <w:t>от 9 июля 2015 г. N 290</w:t>
      </w:r>
    </w:p>
    <w:p w:rsidR="00B85E1A" w:rsidRDefault="00B85E1A" w:rsidP="00B85E1A">
      <w:pPr>
        <w:pStyle w:val="ConsPlusNormal"/>
        <w:jc w:val="center"/>
      </w:pPr>
    </w:p>
    <w:p w:rsidR="00B85E1A" w:rsidRDefault="00B85E1A" w:rsidP="00B85E1A">
      <w:pPr>
        <w:pStyle w:val="ConsPlusTitle"/>
        <w:jc w:val="center"/>
      </w:pPr>
      <w:bookmarkStart w:id="0" w:name="Par29"/>
      <w:bookmarkEnd w:id="0"/>
      <w:r>
        <w:t>АДМИНИСТРАТИВНЫЙ РЕГЛАМЕНТ</w:t>
      </w:r>
    </w:p>
    <w:p w:rsidR="00B85E1A" w:rsidRDefault="00B85E1A" w:rsidP="00B85E1A">
      <w:pPr>
        <w:pStyle w:val="ConsPlusTitle"/>
        <w:jc w:val="center"/>
      </w:pPr>
      <w:r>
        <w:t>ФЕДЕРАЛЬНОГО АГЕНТСТВА ПО РЫБОЛОВСТВУ ПО ПРЕДОСТАВЛЕНИЮ</w:t>
      </w:r>
    </w:p>
    <w:p w:rsidR="00B85E1A" w:rsidRDefault="00B85E1A" w:rsidP="00B85E1A">
      <w:pPr>
        <w:pStyle w:val="ConsPlusTitle"/>
        <w:jc w:val="center"/>
      </w:pPr>
      <w:r>
        <w:t>ГОСУДАРСТВЕННОЙ УСЛУГИ ПО ЗАКЛЮЧЕНИЮ ДОГОВОРОВ</w:t>
      </w:r>
    </w:p>
    <w:p w:rsidR="00B85E1A" w:rsidRDefault="00B85E1A" w:rsidP="00B85E1A">
      <w:pPr>
        <w:pStyle w:val="ConsPlusTitle"/>
        <w:jc w:val="center"/>
      </w:pPr>
      <w:r>
        <w:t xml:space="preserve">НА ВЫПОЛНЕНИЕ РАБОТ ПО </w:t>
      </w:r>
      <w:proofErr w:type="gramStart"/>
      <w:r>
        <w:t>ИСКУССТВЕННОМУ</w:t>
      </w:r>
      <w:proofErr w:type="gramEnd"/>
    </w:p>
    <w:p w:rsidR="00B85E1A" w:rsidRDefault="00B85E1A" w:rsidP="00B85E1A">
      <w:pPr>
        <w:pStyle w:val="ConsPlusTitle"/>
        <w:jc w:val="center"/>
      </w:pPr>
      <w:r>
        <w:t>ВОСПРОИЗВОДСТВУ ВОДНЫХ БИОЛОГИЧЕСКИХ РЕСУРСОВ</w:t>
      </w:r>
    </w:p>
    <w:p w:rsidR="00B85E1A" w:rsidRDefault="00B85E1A" w:rsidP="00B85E1A">
      <w:pPr>
        <w:pStyle w:val="ConsPlusNormal"/>
        <w:jc w:val="center"/>
      </w:pPr>
    </w:p>
    <w:p w:rsidR="00B85E1A" w:rsidRDefault="00B85E1A" w:rsidP="00B85E1A">
      <w:pPr>
        <w:pStyle w:val="ConsPlusNormal"/>
        <w:jc w:val="center"/>
        <w:outlineLvl w:val="1"/>
      </w:pPr>
      <w:r>
        <w:t>I. Общие положения</w:t>
      </w:r>
    </w:p>
    <w:p w:rsidR="00B85E1A" w:rsidRDefault="00B85E1A" w:rsidP="00B85E1A">
      <w:pPr>
        <w:pStyle w:val="ConsPlusNormal"/>
        <w:jc w:val="center"/>
      </w:pPr>
    </w:p>
    <w:p w:rsidR="00B85E1A" w:rsidRDefault="00B85E1A" w:rsidP="00B85E1A">
      <w:pPr>
        <w:pStyle w:val="ConsPlusNormal"/>
        <w:jc w:val="center"/>
        <w:outlineLvl w:val="2"/>
      </w:pPr>
      <w:r>
        <w:t>Предмет регулирования</w:t>
      </w:r>
    </w:p>
    <w:p w:rsidR="00B85E1A" w:rsidRDefault="00B85E1A" w:rsidP="00B85E1A">
      <w:pPr>
        <w:pStyle w:val="ConsPlusNormal"/>
        <w:jc w:val="center"/>
      </w:pPr>
    </w:p>
    <w:p w:rsidR="00B85E1A" w:rsidRDefault="00B85E1A" w:rsidP="00B85E1A">
      <w:pPr>
        <w:pStyle w:val="ConsPlusNormal"/>
        <w:ind w:firstLine="540"/>
        <w:jc w:val="both"/>
      </w:pPr>
      <w:r>
        <w:t xml:space="preserve">1. </w:t>
      </w:r>
      <w:proofErr w:type="gramStart"/>
      <w:r>
        <w:t xml:space="preserve">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 - Регламент) определяет сроки и последовательность административных процедур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по подготовке и заключению договоров на выполнение работ по искусственному воспроизводству водных биологических ресурсов (далее - водные биоресурсы), а также устанавливает порядок взаимодействия между структурными подразделениями </w:t>
      </w:r>
      <w:proofErr w:type="spellStart"/>
      <w:r>
        <w:t>Росрыболовства</w:t>
      </w:r>
      <w:proofErr w:type="spellEnd"/>
      <w:proofErr w:type="gramEnd"/>
      <w:r>
        <w:t xml:space="preserve"> (территориальных органов </w:t>
      </w:r>
      <w:proofErr w:type="spellStart"/>
      <w:r>
        <w:t>Росрыболовства</w:t>
      </w:r>
      <w:proofErr w:type="spellEnd"/>
      <w:r>
        <w:t xml:space="preserve">),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с заявителями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B85E1A" w:rsidRDefault="00B85E1A" w:rsidP="00B85E1A">
      <w:pPr>
        <w:pStyle w:val="ConsPlusNormal"/>
        <w:jc w:val="center"/>
      </w:pPr>
    </w:p>
    <w:p w:rsidR="00B85E1A" w:rsidRDefault="00B85E1A" w:rsidP="00B85E1A">
      <w:pPr>
        <w:pStyle w:val="ConsPlusNormal"/>
        <w:jc w:val="center"/>
        <w:outlineLvl w:val="2"/>
      </w:pPr>
      <w:r>
        <w:t>Круг заявителей</w:t>
      </w:r>
    </w:p>
    <w:p w:rsidR="00B85E1A" w:rsidRDefault="00B85E1A" w:rsidP="00B85E1A">
      <w:pPr>
        <w:pStyle w:val="ConsPlusNormal"/>
        <w:jc w:val="center"/>
      </w:pPr>
    </w:p>
    <w:p w:rsidR="00B85E1A" w:rsidRDefault="00B85E1A" w:rsidP="00B85E1A">
      <w:pPr>
        <w:pStyle w:val="ConsPlusNormal"/>
        <w:ind w:firstLine="540"/>
        <w:jc w:val="both"/>
      </w:pPr>
      <w:r>
        <w:lastRenderedPageBreak/>
        <w:t xml:space="preserve">2. </w:t>
      </w:r>
      <w:proofErr w:type="gramStart"/>
      <w:r>
        <w:t xml:space="preserve">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t xml:space="preserve"> </w:t>
      </w:r>
      <w:proofErr w:type="gramStart"/>
      <w:r>
        <w:t>2004, N 45, ст. 4377; 2005, N 27, ст. 2722; 2007, N 7, ст. 834; N 30, ст. 3754; N 49, ст. 6079; 2008, N 18, ст. 1942; N 30, ст. 3616; N 44, ст. 4981; 2009, N 1, ст. 19, ст. 20, ст. 23; N 29, ст. 3642; N 52, ст. 6428;</w:t>
      </w:r>
      <w:proofErr w:type="gramEnd"/>
      <w:r>
        <w:t xml:space="preserve"> </w:t>
      </w:r>
      <w:proofErr w:type="gramStart"/>
      <w:r>
        <w:t>2010, N 21, ст. 2526; N 31, ст. 4196; N 49, ст. 6409; N 52, ст. 7002; 2011, N 27, ст. 3880; N 30, ст. 4576; N 49, ст. 7061; 2012, N 14, ст. 1553; N 31, ст. 4322; N 53, ст. 7607; 2013, N 26, ст. 3207; N 30, ст. 4084;</w:t>
      </w:r>
      <w:proofErr w:type="gramEnd"/>
      <w:r>
        <w:t xml:space="preserve"> </w:t>
      </w:r>
      <w:proofErr w:type="gramStart"/>
      <w:r>
        <w:t>N 44, ст. 5633; N 51, ст. 6699; 2014, N 19, ст. 2312; N 30, ст. 4242; 2015, N 1, ст. 10, ст. 42; N 13, ст. 1811; N 27, ст. 4001; N 29, ст. 4363), планирующие выполнение работ по искусственному воспроизводству водных биоресурсов.</w:t>
      </w:r>
      <w:proofErr w:type="gramEnd"/>
    </w:p>
    <w:p w:rsidR="00B85E1A" w:rsidRDefault="00B85E1A" w:rsidP="00B85E1A">
      <w:pPr>
        <w:pStyle w:val="ConsPlusNormal"/>
        <w:jc w:val="center"/>
      </w:pPr>
    </w:p>
    <w:p w:rsidR="00B85E1A" w:rsidRDefault="00B85E1A" w:rsidP="00B85E1A">
      <w:pPr>
        <w:pStyle w:val="ConsPlusNormal"/>
        <w:jc w:val="center"/>
        <w:outlineLvl w:val="2"/>
      </w:pPr>
      <w:r>
        <w:t>Требования к порядку информирования о предоставлении</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bookmarkStart w:id="1" w:name="Par48"/>
      <w:bookmarkEnd w:id="1"/>
      <w:r>
        <w:t xml:space="preserve">3. </w:t>
      </w:r>
      <w:proofErr w:type="gramStart"/>
      <w:r>
        <w:t xml:space="preserve">Информация о порядке предоставления государственной услуги по заключению договоров на выполнение работ по искусственному воспроизводству водных биоресурсов размещается в письменной форме на информационных стендах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а также в электронной форме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w:t>
      </w:r>
      <w:proofErr w:type="gramEnd"/>
      <w:r>
        <w:t xml:space="preserve"> агентство по рыболовству" государственная услуга "Заключение договоров на выполнение работ по искусственному воспроизводству водных биологических ресурсов", а также в случае обращения заявителя, предоставляется при личном приеме, по телефону или по электронной почте.</w:t>
      </w:r>
    </w:p>
    <w:p w:rsidR="00B85E1A" w:rsidRDefault="00B85E1A" w:rsidP="00B85E1A">
      <w:pPr>
        <w:pStyle w:val="ConsPlusNormal"/>
        <w:ind w:firstLine="540"/>
        <w:jc w:val="both"/>
      </w:pPr>
      <w:r>
        <w:t>Федеральная государственная информационная система "Единый портал государственных и муниципальных услуг (функций)":</w:t>
      </w:r>
    </w:p>
    <w:p w:rsidR="00B85E1A" w:rsidRDefault="00B85E1A" w:rsidP="00B85E1A">
      <w:pPr>
        <w:pStyle w:val="ConsPlusNormal"/>
        <w:ind w:firstLine="540"/>
        <w:jc w:val="both"/>
      </w:pPr>
      <w:r>
        <w:t>Официальный сайт: http://www.gosuslugi.ru</w:t>
      </w:r>
    </w:p>
    <w:p w:rsidR="00B85E1A" w:rsidRDefault="00B85E1A" w:rsidP="00B85E1A">
      <w:pPr>
        <w:pStyle w:val="ConsPlusNormal"/>
        <w:ind w:firstLine="540"/>
        <w:jc w:val="both"/>
      </w:pPr>
      <w:r>
        <w:t>Телефон горячей линии: 8 (800) 100-70-10.</w:t>
      </w:r>
    </w:p>
    <w:p w:rsidR="00B85E1A" w:rsidRDefault="00B85E1A" w:rsidP="00B85E1A">
      <w:pPr>
        <w:pStyle w:val="ConsPlusNormal"/>
        <w:ind w:firstLine="540"/>
        <w:jc w:val="both"/>
      </w:pPr>
      <w:r>
        <w:t>Федеральное агентство по рыболовству:</w:t>
      </w:r>
    </w:p>
    <w:p w:rsidR="00B85E1A" w:rsidRDefault="00B85E1A" w:rsidP="00B85E1A">
      <w:pPr>
        <w:pStyle w:val="ConsPlusNormal"/>
        <w:ind w:firstLine="540"/>
        <w:jc w:val="both"/>
      </w:pPr>
      <w:r>
        <w:t>Место нахождения: 107996, г. Москва, Рождественский бульвар, д. 12.</w:t>
      </w:r>
    </w:p>
    <w:p w:rsidR="00B85E1A" w:rsidRDefault="00B85E1A" w:rsidP="00B85E1A">
      <w:pPr>
        <w:pStyle w:val="ConsPlusNormal"/>
        <w:ind w:firstLine="540"/>
        <w:jc w:val="both"/>
      </w:pPr>
      <w:r>
        <w:t>Телефон: (495) 628-77-00.</w:t>
      </w:r>
    </w:p>
    <w:p w:rsidR="00B85E1A" w:rsidRDefault="00B85E1A" w:rsidP="00B85E1A">
      <w:pPr>
        <w:pStyle w:val="ConsPlusNormal"/>
        <w:ind w:firstLine="540"/>
        <w:jc w:val="both"/>
      </w:pPr>
      <w:r>
        <w:t>Факс: (495) 628-19-04; (495) 987-05-54.</w:t>
      </w:r>
    </w:p>
    <w:p w:rsidR="00B85E1A" w:rsidRDefault="00B85E1A" w:rsidP="00B85E1A">
      <w:pPr>
        <w:pStyle w:val="ConsPlusNormal"/>
        <w:ind w:firstLine="540"/>
        <w:jc w:val="both"/>
      </w:pPr>
      <w:r>
        <w:t>Номер телефона-автоинформатора - (495) 628-77-00.</w:t>
      </w:r>
    </w:p>
    <w:p w:rsidR="00B85E1A" w:rsidRDefault="00B85E1A" w:rsidP="00B85E1A">
      <w:pPr>
        <w:pStyle w:val="ConsPlusNormal"/>
        <w:ind w:firstLine="540"/>
        <w:jc w:val="both"/>
      </w:pPr>
      <w:r>
        <w:t>Официальный сайт: http://www.fish.gov.ru</w:t>
      </w:r>
    </w:p>
    <w:p w:rsidR="00B85E1A" w:rsidRDefault="00B85E1A" w:rsidP="00B85E1A">
      <w:pPr>
        <w:pStyle w:val="ConsPlusNormal"/>
        <w:ind w:firstLine="540"/>
        <w:jc w:val="both"/>
      </w:pPr>
      <w:r>
        <w:t>Адрес электронной почты: harbour@fishcom.ru</w:t>
      </w:r>
    </w:p>
    <w:p w:rsidR="00B85E1A" w:rsidRDefault="00B85E1A" w:rsidP="00B85E1A">
      <w:pPr>
        <w:pStyle w:val="ConsPlusNormal"/>
        <w:ind w:firstLine="540"/>
        <w:jc w:val="both"/>
      </w:pPr>
      <w:r>
        <w:t>График работы:</w:t>
      </w:r>
    </w:p>
    <w:p w:rsidR="00B85E1A" w:rsidRDefault="00B85E1A" w:rsidP="00B85E1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B85E1A">
        <w:tc>
          <w:tcPr>
            <w:tcW w:w="3628" w:type="dxa"/>
          </w:tcPr>
          <w:p w:rsidR="00B85E1A" w:rsidRDefault="00B85E1A">
            <w:pPr>
              <w:pStyle w:val="ConsPlusNormal"/>
              <w:ind w:firstLine="900"/>
            </w:pPr>
            <w:r>
              <w:t>понедельник</w:t>
            </w:r>
          </w:p>
        </w:tc>
        <w:tc>
          <w:tcPr>
            <w:tcW w:w="5953" w:type="dxa"/>
          </w:tcPr>
          <w:p w:rsidR="00B85E1A" w:rsidRDefault="00B85E1A">
            <w:pPr>
              <w:pStyle w:val="ConsPlusNormal"/>
            </w:pPr>
            <w:r>
              <w:t>9.00 - 18.00 (перерыв 12.00 - 12.45)</w:t>
            </w:r>
          </w:p>
        </w:tc>
      </w:tr>
      <w:tr w:rsidR="00B85E1A">
        <w:tc>
          <w:tcPr>
            <w:tcW w:w="3628" w:type="dxa"/>
          </w:tcPr>
          <w:p w:rsidR="00B85E1A" w:rsidRDefault="00B85E1A">
            <w:pPr>
              <w:pStyle w:val="ConsPlusNormal"/>
              <w:ind w:firstLine="900"/>
            </w:pPr>
            <w:r>
              <w:t>вторник</w:t>
            </w:r>
          </w:p>
        </w:tc>
        <w:tc>
          <w:tcPr>
            <w:tcW w:w="5953" w:type="dxa"/>
          </w:tcPr>
          <w:p w:rsidR="00B85E1A" w:rsidRDefault="00B85E1A">
            <w:pPr>
              <w:pStyle w:val="ConsPlusNormal"/>
            </w:pPr>
            <w:r>
              <w:t>9.00 - 18.00 (перерыв 12.00 - 12.45)</w:t>
            </w:r>
          </w:p>
        </w:tc>
      </w:tr>
      <w:tr w:rsidR="00B85E1A">
        <w:tc>
          <w:tcPr>
            <w:tcW w:w="3628" w:type="dxa"/>
          </w:tcPr>
          <w:p w:rsidR="00B85E1A" w:rsidRDefault="00B85E1A">
            <w:pPr>
              <w:pStyle w:val="ConsPlusNormal"/>
              <w:ind w:firstLine="900"/>
            </w:pPr>
            <w:r>
              <w:t>среда</w:t>
            </w:r>
          </w:p>
        </w:tc>
        <w:tc>
          <w:tcPr>
            <w:tcW w:w="5953" w:type="dxa"/>
          </w:tcPr>
          <w:p w:rsidR="00B85E1A" w:rsidRDefault="00B85E1A">
            <w:pPr>
              <w:pStyle w:val="ConsPlusNormal"/>
            </w:pPr>
            <w:r>
              <w:t>9.00 - 18.00 (перерыв 12.00 - 12.45)</w:t>
            </w:r>
          </w:p>
        </w:tc>
      </w:tr>
      <w:tr w:rsidR="00B85E1A">
        <w:tc>
          <w:tcPr>
            <w:tcW w:w="3628" w:type="dxa"/>
          </w:tcPr>
          <w:p w:rsidR="00B85E1A" w:rsidRDefault="00B85E1A">
            <w:pPr>
              <w:pStyle w:val="ConsPlusNormal"/>
              <w:ind w:firstLine="900"/>
            </w:pPr>
            <w:r>
              <w:t>четверг</w:t>
            </w:r>
          </w:p>
        </w:tc>
        <w:tc>
          <w:tcPr>
            <w:tcW w:w="5953" w:type="dxa"/>
          </w:tcPr>
          <w:p w:rsidR="00B85E1A" w:rsidRDefault="00B85E1A">
            <w:pPr>
              <w:pStyle w:val="ConsPlusNormal"/>
            </w:pPr>
            <w:r>
              <w:t>9.00 - 18.00 (перерыв 12.00 - 12.45)</w:t>
            </w:r>
          </w:p>
        </w:tc>
      </w:tr>
      <w:tr w:rsidR="00B85E1A">
        <w:tc>
          <w:tcPr>
            <w:tcW w:w="3628" w:type="dxa"/>
          </w:tcPr>
          <w:p w:rsidR="00B85E1A" w:rsidRDefault="00B85E1A">
            <w:pPr>
              <w:pStyle w:val="ConsPlusNormal"/>
              <w:ind w:firstLine="900"/>
            </w:pPr>
            <w:r>
              <w:t>пятница</w:t>
            </w:r>
          </w:p>
        </w:tc>
        <w:tc>
          <w:tcPr>
            <w:tcW w:w="5953" w:type="dxa"/>
          </w:tcPr>
          <w:p w:rsidR="00B85E1A" w:rsidRDefault="00B85E1A">
            <w:pPr>
              <w:pStyle w:val="ConsPlusNormal"/>
            </w:pPr>
            <w:r>
              <w:t>9.00 - 16.45 (перерыв 12.00 - 12.45)</w:t>
            </w:r>
          </w:p>
        </w:tc>
      </w:tr>
      <w:tr w:rsidR="00B85E1A">
        <w:tc>
          <w:tcPr>
            <w:tcW w:w="3628" w:type="dxa"/>
          </w:tcPr>
          <w:p w:rsidR="00B85E1A" w:rsidRDefault="00B85E1A">
            <w:pPr>
              <w:pStyle w:val="ConsPlusNormal"/>
              <w:ind w:firstLine="900"/>
            </w:pPr>
            <w:r>
              <w:t>суббота</w:t>
            </w:r>
          </w:p>
        </w:tc>
        <w:tc>
          <w:tcPr>
            <w:tcW w:w="5953" w:type="dxa"/>
          </w:tcPr>
          <w:p w:rsidR="00B85E1A" w:rsidRDefault="00B85E1A">
            <w:pPr>
              <w:pStyle w:val="ConsPlusNormal"/>
            </w:pPr>
            <w:r>
              <w:t>выходной</w:t>
            </w:r>
          </w:p>
        </w:tc>
      </w:tr>
      <w:tr w:rsidR="00B85E1A">
        <w:tc>
          <w:tcPr>
            <w:tcW w:w="3628" w:type="dxa"/>
          </w:tcPr>
          <w:p w:rsidR="00B85E1A" w:rsidRDefault="00B85E1A">
            <w:pPr>
              <w:pStyle w:val="ConsPlusNormal"/>
              <w:ind w:firstLine="900"/>
            </w:pPr>
            <w:r>
              <w:t>воскресенье</w:t>
            </w:r>
          </w:p>
        </w:tc>
        <w:tc>
          <w:tcPr>
            <w:tcW w:w="5953" w:type="dxa"/>
          </w:tcPr>
          <w:p w:rsidR="00B85E1A" w:rsidRDefault="00B85E1A">
            <w:pPr>
              <w:pStyle w:val="ConsPlusNormal"/>
            </w:pPr>
            <w:r>
              <w:t>выходной</w:t>
            </w:r>
          </w:p>
        </w:tc>
      </w:tr>
    </w:tbl>
    <w:p w:rsidR="00B85E1A" w:rsidRDefault="00B85E1A" w:rsidP="00B85E1A">
      <w:pPr>
        <w:pStyle w:val="ConsPlusNormal"/>
        <w:ind w:firstLine="540"/>
        <w:jc w:val="both"/>
      </w:pPr>
    </w:p>
    <w:p w:rsidR="00B85E1A" w:rsidRDefault="00B85E1A" w:rsidP="00B85E1A">
      <w:pPr>
        <w:pStyle w:val="ConsPlusNormal"/>
        <w:ind w:firstLine="540"/>
        <w:jc w:val="both"/>
      </w:pPr>
      <w:r>
        <w:t xml:space="preserve">Справочные телефоны структурных подразделений </w:t>
      </w:r>
      <w:proofErr w:type="spellStart"/>
      <w:r>
        <w:t>Росрыболовства</w:t>
      </w:r>
      <w:proofErr w:type="spellEnd"/>
      <w:r>
        <w:t>, ответственных за предоставление государственной услуги по заключению договоров на искусственное воспроизводство водных биоресурсов:</w:t>
      </w:r>
    </w:p>
    <w:p w:rsidR="00B85E1A" w:rsidRDefault="00B85E1A" w:rsidP="00B85E1A">
      <w:pPr>
        <w:pStyle w:val="ConsPlusNormal"/>
        <w:ind w:firstLine="540"/>
        <w:jc w:val="both"/>
      </w:pPr>
      <w:r>
        <w:t xml:space="preserve">Управление </w:t>
      </w:r>
      <w:proofErr w:type="spellStart"/>
      <w:r>
        <w:t>аквакультуры</w:t>
      </w:r>
      <w:proofErr w:type="spellEnd"/>
      <w:r>
        <w:t xml:space="preserve"> - (495) 987-05-67</w:t>
      </w:r>
    </w:p>
    <w:p w:rsidR="00B85E1A" w:rsidRDefault="00B85E1A" w:rsidP="00B85E1A">
      <w:pPr>
        <w:pStyle w:val="ConsPlusNormal"/>
        <w:ind w:firstLine="540"/>
        <w:jc w:val="both"/>
      </w:pPr>
      <w:r>
        <w:t>Управление финансов - (495) 987-05-84</w:t>
      </w:r>
    </w:p>
    <w:p w:rsidR="00B85E1A" w:rsidRDefault="00B85E1A" w:rsidP="00B85E1A">
      <w:pPr>
        <w:pStyle w:val="ConsPlusNormal"/>
        <w:ind w:firstLine="540"/>
        <w:jc w:val="both"/>
      </w:pPr>
      <w:r>
        <w:t>Управление правового обеспечения - (495) 987-05-42</w:t>
      </w:r>
    </w:p>
    <w:p w:rsidR="00B85E1A" w:rsidRDefault="00B85E1A" w:rsidP="00B85E1A">
      <w:pPr>
        <w:pStyle w:val="ConsPlusNormal"/>
        <w:ind w:firstLine="540"/>
        <w:jc w:val="both"/>
      </w:pPr>
      <w:r>
        <w:t>Управление контроля, надзора и рыбоохраны - (495) 987-05-86</w:t>
      </w:r>
    </w:p>
    <w:p w:rsidR="00B85E1A" w:rsidRDefault="00B85E1A" w:rsidP="00B85E1A">
      <w:pPr>
        <w:pStyle w:val="ConsPlusNormal"/>
        <w:ind w:firstLine="540"/>
        <w:jc w:val="both"/>
      </w:pPr>
      <w:r>
        <w:t xml:space="preserve">Перечень территориальных органов </w:t>
      </w:r>
      <w:proofErr w:type="spellStart"/>
      <w:r>
        <w:t>Росрыболовства</w:t>
      </w:r>
      <w:proofErr w:type="spellEnd"/>
      <w:r>
        <w:t xml:space="preserve">, предоставляющих государственную услугу по заключению договоров на выполнение работ по искусственному воспроизводству водных биоресурсов, </w:t>
      </w:r>
      <w:r>
        <w:lastRenderedPageBreak/>
        <w:t xml:space="preserve">содержащий их почтовые адреса, номера телефонов справочных служб, факсов, телефона-автоинформатора, приведен в </w:t>
      </w:r>
      <w:hyperlink w:anchor="Par520" w:history="1">
        <w:r>
          <w:rPr>
            <w:color w:val="0000FF"/>
          </w:rPr>
          <w:t>приложении N 1</w:t>
        </w:r>
      </w:hyperlink>
      <w:r>
        <w:t xml:space="preserve"> к Регламенту.</w:t>
      </w:r>
    </w:p>
    <w:p w:rsidR="00B85E1A" w:rsidRDefault="00B85E1A" w:rsidP="00B85E1A">
      <w:pPr>
        <w:pStyle w:val="ConsPlusNormal"/>
        <w:ind w:firstLine="540"/>
        <w:jc w:val="both"/>
      </w:pPr>
      <w:r>
        <w:t>4. Консультации по вопросам предоставления государственной услуги по заключению договоров на выполнение работ по искусственному воспроизводству водных биоресурсов осуществляются посредством:</w:t>
      </w:r>
    </w:p>
    <w:p w:rsidR="00B85E1A" w:rsidRDefault="00B85E1A" w:rsidP="00B85E1A">
      <w:pPr>
        <w:pStyle w:val="ConsPlusNormal"/>
        <w:ind w:firstLine="540"/>
        <w:jc w:val="both"/>
      </w:pPr>
      <w:r>
        <w:t>индивидуального консультирования на личном приеме;</w:t>
      </w:r>
    </w:p>
    <w:p w:rsidR="00B85E1A" w:rsidRDefault="00B85E1A" w:rsidP="00B85E1A">
      <w:pPr>
        <w:pStyle w:val="ConsPlusNormal"/>
        <w:ind w:firstLine="540"/>
        <w:jc w:val="both"/>
      </w:pPr>
      <w:r>
        <w:t>индивидуального консультирования по почте (по электронной почте);</w:t>
      </w:r>
    </w:p>
    <w:p w:rsidR="00B85E1A" w:rsidRDefault="00B85E1A" w:rsidP="00B85E1A">
      <w:pPr>
        <w:pStyle w:val="ConsPlusNormal"/>
        <w:ind w:firstLine="540"/>
        <w:jc w:val="both"/>
      </w:pPr>
      <w:r>
        <w:t>индивидуального консультирования по телефону;</w:t>
      </w:r>
    </w:p>
    <w:p w:rsidR="00B85E1A" w:rsidRDefault="00B85E1A" w:rsidP="00B85E1A">
      <w:pPr>
        <w:pStyle w:val="ConsPlusNormal"/>
        <w:ind w:firstLine="540"/>
        <w:jc w:val="both"/>
      </w:pPr>
      <w:r>
        <w:t>публичного письменного консультирования;</w:t>
      </w:r>
    </w:p>
    <w:p w:rsidR="00B85E1A" w:rsidRDefault="00B85E1A" w:rsidP="00B85E1A">
      <w:pPr>
        <w:pStyle w:val="ConsPlusNormal"/>
        <w:ind w:firstLine="540"/>
        <w:jc w:val="both"/>
      </w:pPr>
      <w:r>
        <w:t>публичного устного консультирования.</w:t>
      </w:r>
    </w:p>
    <w:p w:rsidR="00B85E1A" w:rsidRDefault="00B85E1A" w:rsidP="00B85E1A">
      <w:pPr>
        <w:pStyle w:val="ConsPlusNormal"/>
        <w:ind w:firstLine="540"/>
        <w:jc w:val="both"/>
      </w:pPr>
      <w:r>
        <w:t xml:space="preserve">При консультировании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обязаны, в соответствии с поступившим обращением, предоставлять информацию:</w:t>
      </w:r>
    </w:p>
    <w:p w:rsidR="00B85E1A" w:rsidRDefault="00B85E1A" w:rsidP="00B85E1A">
      <w:pPr>
        <w:pStyle w:val="ConsPlusNormal"/>
        <w:ind w:firstLine="540"/>
        <w:jc w:val="both"/>
      </w:pPr>
      <w:r>
        <w:t>о перечне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комплектности (достаточности) представляемых (представленных) документов;</w:t>
      </w:r>
    </w:p>
    <w:p w:rsidR="00B85E1A" w:rsidRDefault="00B85E1A" w:rsidP="00B85E1A">
      <w:pPr>
        <w:pStyle w:val="ConsPlusNormal"/>
        <w:ind w:firstLine="540"/>
        <w:jc w:val="both"/>
      </w:pPr>
      <w:r>
        <w:t>о времени приема и выдачи документов;</w:t>
      </w:r>
    </w:p>
    <w:p w:rsidR="00B85E1A" w:rsidRDefault="00B85E1A" w:rsidP="00B85E1A">
      <w:pPr>
        <w:pStyle w:val="ConsPlusNormal"/>
        <w:ind w:firstLine="540"/>
        <w:jc w:val="both"/>
      </w:pPr>
      <w:r>
        <w:t xml:space="preserve">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w:t>
      </w:r>
      <w:proofErr w:type="spellStart"/>
      <w:r>
        <w:t>Росрыболовства</w:t>
      </w:r>
      <w:proofErr w:type="spellEnd"/>
      <w:r>
        <w:t xml:space="preserve"> (территориальных органов </w:t>
      </w:r>
      <w:proofErr w:type="spellStart"/>
      <w:r>
        <w:t>Росрыболовства</w:t>
      </w:r>
      <w:proofErr w:type="spellEnd"/>
      <w:r>
        <w:t>);</w:t>
      </w:r>
    </w:p>
    <w:p w:rsidR="00B85E1A" w:rsidRDefault="00B85E1A" w:rsidP="00B85E1A">
      <w:pPr>
        <w:pStyle w:val="ConsPlusNormal"/>
        <w:ind w:firstLine="540"/>
        <w:jc w:val="both"/>
      </w:pPr>
      <w:r>
        <w:t xml:space="preserve">о правах заявителя подать жалобу на решение и (или) действие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(или) его должностных лиц при предоставлении государственной услуги.</w:t>
      </w:r>
    </w:p>
    <w:p w:rsidR="00B85E1A" w:rsidRDefault="00B85E1A" w:rsidP="00B85E1A">
      <w:pPr>
        <w:pStyle w:val="ConsPlusNormal"/>
        <w:ind w:firstLine="540"/>
        <w:jc w:val="both"/>
      </w:pPr>
      <w:r>
        <w:t>5. Индивидуальное консультирование на личном приеме.</w:t>
      </w:r>
    </w:p>
    <w:p w:rsidR="00B85E1A" w:rsidRDefault="00B85E1A" w:rsidP="00B85E1A">
      <w:pPr>
        <w:pStyle w:val="ConsPlusNormal"/>
        <w:ind w:firstLine="540"/>
        <w:jc w:val="both"/>
      </w:pPr>
      <w:r>
        <w:t>Время ожидания заявителя при индивидуальном консультировании на личном приеме не может превышать 15 минут.</w:t>
      </w:r>
    </w:p>
    <w:p w:rsidR="00B85E1A" w:rsidRDefault="00B85E1A" w:rsidP="00B85E1A">
      <w:pPr>
        <w:pStyle w:val="ConsPlusNormal"/>
        <w:ind w:firstLine="540"/>
        <w:jc w:val="both"/>
      </w:pPr>
      <w:r>
        <w:t xml:space="preserve">6. Индивидуальное консультирование на личном приеме каждого заявителя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не может превышать 10 минут.</w:t>
      </w:r>
    </w:p>
    <w:p w:rsidR="00B85E1A" w:rsidRDefault="00B85E1A" w:rsidP="00B85E1A">
      <w:pPr>
        <w:pStyle w:val="ConsPlusNormal"/>
        <w:ind w:firstLine="540"/>
        <w:jc w:val="both"/>
      </w:pPr>
      <w:r>
        <w:t>7. Индивидуальное консультирование по почте (по электронной почте).</w:t>
      </w:r>
    </w:p>
    <w:p w:rsidR="00B85E1A" w:rsidRDefault="00B85E1A" w:rsidP="00B85E1A">
      <w:pPr>
        <w:pStyle w:val="ConsPlusNormal"/>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B85E1A" w:rsidRDefault="00B85E1A" w:rsidP="00B85E1A">
      <w:pPr>
        <w:pStyle w:val="ConsPlusNormal"/>
        <w:ind w:firstLine="540"/>
        <w:jc w:val="both"/>
      </w:pPr>
      <w:r>
        <w:t xml:space="preserve">Датой получения обращения является дата его регистрации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B85E1A" w:rsidRDefault="00B85E1A" w:rsidP="00B85E1A">
      <w:pPr>
        <w:pStyle w:val="ConsPlusNormal"/>
        <w:ind w:firstLine="540"/>
        <w:jc w:val="both"/>
      </w:pPr>
      <w:r>
        <w:t>8. Индивидуальное консультирование по телефону.</w:t>
      </w:r>
    </w:p>
    <w:p w:rsidR="00B85E1A" w:rsidRDefault="00B85E1A" w:rsidP="00B85E1A">
      <w:pPr>
        <w:pStyle w:val="ConsPlusNormal"/>
        <w:ind w:firstLine="540"/>
        <w:jc w:val="both"/>
      </w:pPr>
      <w:r>
        <w:t>Время разговора не должно превышать десяти минут.</w:t>
      </w:r>
    </w:p>
    <w:p w:rsidR="00B85E1A" w:rsidRDefault="00B85E1A" w:rsidP="00B85E1A">
      <w:pPr>
        <w:pStyle w:val="ConsPlusNormal"/>
        <w:ind w:firstLine="540"/>
        <w:jc w:val="both"/>
      </w:pPr>
      <w:r>
        <w:t xml:space="preserve">Консультации общего характера (о месте нахождения,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B85E1A" w:rsidRDefault="00B85E1A" w:rsidP="00B85E1A">
      <w:pPr>
        <w:pStyle w:val="ConsPlusNormal"/>
        <w:ind w:firstLine="540"/>
        <w:jc w:val="both"/>
      </w:pPr>
      <w:r>
        <w:t>9. Публичное письменное консультирование.</w:t>
      </w:r>
    </w:p>
    <w:p w:rsidR="00B85E1A" w:rsidRDefault="00B85E1A" w:rsidP="00B85E1A">
      <w:pPr>
        <w:pStyle w:val="ConsPlusNormal"/>
        <w:ind w:firstLine="540"/>
        <w:jc w:val="both"/>
      </w:pPr>
      <w:proofErr w:type="gramStart"/>
      <w: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договоров на выполнение работ по искусственному воспроизводству водных биоресурсов, публикации информационных материалов в средствах массовой информации, включая публикацию на официальном сайте </w:t>
      </w:r>
      <w:proofErr w:type="spellStart"/>
      <w:r>
        <w:t>Росрыболовства</w:t>
      </w:r>
      <w:proofErr w:type="spellEnd"/>
      <w:r>
        <w:t xml:space="preserve"> (территориальных органов </w:t>
      </w:r>
      <w:proofErr w:type="spellStart"/>
      <w:r>
        <w:t>Росрыболовства</w:t>
      </w:r>
      <w:proofErr w:type="spellEnd"/>
      <w:r>
        <w:t>) и в федеральной государственной информационной системе "Единый портал государственных и муниципальных услуг (функций)".</w:t>
      </w:r>
      <w:proofErr w:type="gramEnd"/>
    </w:p>
    <w:p w:rsidR="00B85E1A" w:rsidRDefault="00B85E1A" w:rsidP="00B85E1A">
      <w:pPr>
        <w:pStyle w:val="ConsPlusNormal"/>
        <w:ind w:firstLine="540"/>
        <w:jc w:val="both"/>
      </w:pPr>
      <w:r>
        <w:t>10. Публичное устное консультирование.</w:t>
      </w:r>
    </w:p>
    <w:p w:rsidR="00B85E1A" w:rsidRDefault="00B85E1A" w:rsidP="00B85E1A">
      <w:pPr>
        <w:pStyle w:val="ConsPlusNormal"/>
        <w:ind w:firstLine="540"/>
        <w:jc w:val="both"/>
      </w:pPr>
      <w:r>
        <w:t xml:space="preserve">Публичное устное консультирование осуществляется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с привлечением средств массовой информации - радио, телевидения.</w:t>
      </w:r>
    </w:p>
    <w:p w:rsidR="00B85E1A" w:rsidRDefault="00B85E1A" w:rsidP="00B85E1A">
      <w:pPr>
        <w:pStyle w:val="ConsPlusNormal"/>
        <w:ind w:firstLine="540"/>
        <w:jc w:val="both"/>
      </w:pPr>
      <w:r>
        <w:t xml:space="preserve">11. Обязанности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при ответе на обращение заявителя:</w:t>
      </w:r>
    </w:p>
    <w:p w:rsidR="00B85E1A" w:rsidRDefault="00B85E1A" w:rsidP="00B85E1A">
      <w:pPr>
        <w:pStyle w:val="ConsPlusNormal"/>
        <w:ind w:firstLine="540"/>
        <w:jc w:val="both"/>
      </w:pPr>
      <w:r>
        <w:t xml:space="preserve">при устном обращении заявителя (по телефону или лично) 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должны давать ответ самостоятельно. </w:t>
      </w:r>
      <w:proofErr w:type="gramStart"/>
      <w:r>
        <w:t xml:space="preserve">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структурное подразделение либо организацию, или сообщить телефонный номер, по которому можно получить необходимую информацию;</w:t>
      </w:r>
      <w:proofErr w:type="gramEnd"/>
    </w:p>
    <w:p w:rsidR="00B85E1A" w:rsidRDefault="00B85E1A" w:rsidP="00B85E1A">
      <w:pPr>
        <w:pStyle w:val="ConsPlusNormal"/>
        <w:ind w:firstLine="540"/>
        <w:jc w:val="both"/>
      </w:pPr>
      <w:r>
        <w:t xml:space="preserve">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(по телефону или лично), должны корректно и внимательно относиться к заявителям. </w:t>
      </w:r>
      <w:r>
        <w:lastRenderedPageBreak/>
        <w:t xml:space="preserve">При ответе на телефонные звонки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t>Росрыболовства</w:t>
      </w:r>
      <w:proofErr w:type="spellEnd"/>
      <w:r>
        <w:t xml:space="preserve"> (территориального органа </w:t>
      </w:r>
      <w:proofErr w:type="spellStart"/>
      <w:r>
        <w:t>Росрыболовства</w:t>
      </w:r>
      <w:proofErr w:type="spellEnd"/>
      <w: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5E1A" w:rsidRDefault="00B85E1A" w:rsidP="00B85E1A">
      <w:pPr>
        <w:pStyle w:val="ConsPlusNormal"/>
        <w:ind w:firstLine="540"/>
        <w:jc w:val="both"/>
      </w:pPr>
      <w:r>
        <w:t xml:space="preserve">при поступлении письменного обращения 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должны давать простой, четкий и понятный ответ в письменной форме, который должен содержать:</w:t>
      </w:r>
    </w:p>
    <w:p w:rsidR="00B85E1A" w:rsidRDefault="00B85E1A" w:rsidP="00B85E1A">
      <w:pPr>
        <w:pStyle w:val="ConsPlusNormal"/>
        <w:ind w:firstLine="540"/>
        <w:jc w:val="both"/>
      </w:pPr>
      <w:r>
        <w:t>ответы на поставленные вопросы;</w:t>
      </w:r>
    </w:p>
    <w:p w:rsidR="00B85E1A" w:rsidRDefault="00B85E1A" w:rsidP="00B85E1A">
      <w:pPr>
        <w:pStyle w:val="ConsPlusNormal"/>
        <w:ind w:firstLine="540"/>
        <w:jc w:val="both"/>
      </w:pPr>
      <w:r>
        <w:t>должность, фамилию и инициалы лица, подписавшего ответ;</w:t>
      </w:r>
    </w:p>
    <w:p w:rsidR="00B85E1A" w:rsidRDefault="00B85E1A" w:rsidP="00B85E1A">
      <w:pPr>
        <w:pStyle w:val="ConsPlusNormal"/>
        <w:ind w:firstLine="540"/>
        <w:jc w:val="both"/>
      </w:pPr>
      <w:r>
        <w:t>фамилию и инициалы исполнителя;</w:t>
      </w:r>
    </w:p>
    <w:p w:rsidR="00B85E1A" w:rsidRDefault="00B85E1A" w:rsidP="00B85E1A">
      <w:pPr>
        <w:pStyle w:val="ConsPlusNormal"/>
        <w:ind w:firstLine="540"/>
        <w:jc w:val="both"/>
      </w:pPr>
      <w:r>
        <w:t>наименование структурного подразделения - исполнителя;</w:t>
      </w:r>
    </w:p>
    <w:p w:rsidR="00B85E1A" w:rsidRDefault="00B85E1A" w:rsidP="00B85E1A">
      <w:pPr>
        <w:pStyle w:val="ConsPlusNormal"/>
        <w:ind w:firstLine="540"/>
        <w:jc w:val="both"/>
      </w:pPr>
      <w:r>
        <w:t>номер телефона исполнителя.</w:t>
      </w:r>
    </w:p>
    <w:p w:rsidR="00B85E1A" w:rsidRDefault="00B85E1A" w:rsidP="00B85E1A">
      <w:pPr>
        <w:pStyle w:val="ConsPlusNormal"/>
        <w:jc w:val="center"/>
      </w:pPr>
    </w:p>
    <w:p w:rsidR="00B85E1A" w:rsidRDefault="00B85E1A" w:rsidP="00B85E1A">
      <w:pPr>
        <w:pStyle w:val="ConsPlusNormal"/>
        <w:jc w:val="center"/>
        <w:outlineLvl w:val="1"/>
      </w:pPr>
      <w:r>
        <w:t>II. Стандарт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jc w:val="center"/>
        <w:outlineLvl w:val="2"/>
      </w:pPr>
      <w:r>
        <w:t>Наименование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12. Государственная услуга по заключению договоров на выполнение работ по искусственному воспроизводству водных биоресурсов (далее - государственная услуга).</w:t>
      </w:r>
    </w:p>
    <w:p w:rsidR="00B85E1A" w:rsidRDefault="00B85E1A" w:rsidP="00B85E1A">
      <w:pPr>
        <w:pStyle w:val="ConsPlusNormal"/>
        <w:jc w:val="center"/>
      </w:pPr>
    </w:p>
    <w:p w:rsidR="00B85E1A" w:rsidRDefault="00B85E1A" w:rsidP="00B85E1A">
      <w:pPr>
        <w:pStyle w:val="ConsPlusNormal"/>
        <w:jc w:val="center"/>
        <w:outlineLvl w:val="2"/>
      </w:pPr>
      <w:r>
        <w:t>Наименование федерального органа исполнительной власти,</w:t>
      </w:r>
    </w:p>
    <w:p w:rsidR="00B85E1A" w:rsidRDefault="00B85E1A" w:rsidP="00B85E1A">
      <w:pPr>
        <w:pStyle w:val="ConsPlusNormal"/>
        <w:jc w:val="center"/>
      </w:pPr>
      <w:proofErr w:type="gramStart"/>
      <w:r>
        <w:t>предоставляющего</w:t>
      </w:r>
      <w:proofErr w:type="gramEnd"/>
      <w:r>
        <w:t xml:space="preserve"> государственную услугу</w:t>
      </w:r>
    </w:p>
    <w:p w:rsidR="00B85E1A" w:rsidRDefault="00B85E1A" w:rsidP="00B85E1A">
      <w:pPr>
        <w:pStyle w:val="ConsPlusNormal"/>
        <w:jc w:val="center"/>
      </w:pPr>
    </w:p>
    <w:p w:rsidR="00B85E1A" w:rsidRDefault="00B85E1A" w:rsidP="00B85E1A">
      <w:pPr>
        <w:pStyle w:val="ConsPlusNormal"/>
        <w:ind w:firstLine="540"/>
        <w:jc w:val="both"/>
      </w:pPr>
      <w:r>
        <w:t>13. Государственную услугу предоставляет:</w:t>
      </w:r>
    </w:p>
    <w:p w:rsidR="00B85E1A" w:rsidRDefault="00B85E1A" w:rsidP="00B85E1A">
      <w:pPr>
        <w:pStyle w:val="ConsPlusNormal"/>
        <w:ind w:firstLine="540"/>
        <w:jc w:val="both"/>
      </w:pPr>
      <w:r>
        <w:t xml:space="preserve">а) </w:t>
      </w:r>
      <w:proofErr w:type="spellStart"/>
      <w:r>
        <w:t>Росрыболовство</w:t>
      </w:r>
      <w:proofErr w:type="spellEnd"/>
      <w:r>
        <w:t xml:space="preserve"> - для юридических лиц, индивидуальных предпринимателей, планирующих осуществлять искусственное воспроизводство в целях:</w:t>
      </w:r>
    </w:p>
    <w:p w:rsidR="00B85E1A" w:rsidRDefault="00B85E1A" w:rsidP="00B85E1A">
      <w:pPr>
        <w:pStyle w:val="ConsPlusNormal"/>
        <w:ind w:firstLine="540"/>
        <w:jc w:val="both"/>
      </w:pPr>
      <w:r>
        <w:t>компенсации ущерба, причиненного водным биоресурсам и среде их обитания, с предоставлением водных биоресурсов в пользование;</w:t>
      </w:r>
    </w:p>
    <w:p w:rsidR="00B85E1A" w:rsidRDefault="00B85E1A" w:rsidP="00B85E1A">
      <w:pPr>
        <w:pStyle w:val="ConsPlusNormal"/>
        <w:ind w:firstLine="540"/>
        <w:jc w:val="both"/>
      </w:pPr>
      <w:r>
        <w:t>искусственного воспроизводства за счет собственных сре</w:t>
      </w:r>
      <w:proofErr w:type="gramStart"/>
      <w:r>
        <w:t>дств с пр</w:t>
      </w:r>
      <w:proofErr w:type="gramEnd"/>
      <w:r>
        <w:t>едоставлением водных биоресурсов в пользование;</w:t>
      </w:r>
    </w:p>
    <w:p w:rsidR="00B85E1A" w:rsidRDefault="00B85E1A" w:rsidP="00B85E1A">
      <w:pPr>
        <w:pStyle w:val="ConsPlusNormal"/>
        <w:ind w:firstLine="540"/>
        <w:jc w:val="both"/>
      </w:pPr>
      <w:r>
        <w:t>компенсации ущерба, причиненного водным биоресурсам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биоресурсы и среду их обитания (далее - хозяйственная или иная деятельность), в случае согласования указанной деятельности Федеральным агентством по рыболовству;</w:t>
      </w:r>
    </w:p>
    <w:p w:rsidR="00B85E1A" w:rsidRDefault="00B85E1A" w:rsidP="00B85E1A">
      <w:pPr>
        <w:pStyle w:val="ConsPlusNormal"/>
        <w:ind w:firstLine="540"/>
        <w:jc w:val="both"/>
      </w:pPr>
      <w:r>
        <w:t xml:space="preserve">б) территориальные органы </w:t>
      </w:r>
      <w:proofErr w:type="spellStart"/>
      <w:r>
        <w:t>Росрыболовства</w:t>
      </w:r>
      <w:proofErr w:type="spellEnd"/>
      <w:r>
        <w:t xml:space="preserve"> - для юридических лиц, индивидуальных предпринимателей, планирующих осуществлять искусственное воспроизводство без предоставления водных биоресурсов в пользование в целях:</w:t>
      </w:r>
    </w:p>
    <w:p w:rsidR="00B85E1A" w:rsidRDefault="00B85E1A" w:rsidP="00B85E1A">
      <w:pPr>
        <w:pStyle w:val="ConsPlusNormal"/>
        <w:ind w:firstLine="540"/>
        <w:jc w:val="both"/>
      </w:pPr>
      <w:r>
        <w:t>осуществления искусственного воспроизводства за счет собственных средств;</w:t>
      </w:r>
    </w:p>
    <w:p w:rsidR="00B85E1A" w:rsidRDefault="00B85E1A" w:rsidP="00B85E1A">
      <w:pPr>
        <w:pStyle w:val="ConsPlusNormal"/>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Федерального агентства по рыболовству.</w:t>
      </w:r>
    </w:p>
    <w:p w:rsidR="00B85E1A" w:rsidRDefault="00B85E1A" w:rsidP="00B85E1A">
      <w:pPr>
        <w:pStyle w:val="ConsPlusNormal"/>
        <w:ind w:firstLine="540"/>
        <w:jc w:val="both"/>
      </w:pPr>
      <w:r>
        <w:t xml:space="preserve">14. </w:t>
      </w:r>
      <w:proofErr w:type="spellStart"/>
      <w:proofErr w:type="gramStart"/>
      <w:r>
        <w:t>Росрыболовство</w:t>
      </w:r>
      <w:proofErr w:type="spellEnd"/>
      <w:r>
        <w:t xml:space="preserve"> (территориальные органы </w:t>
      </w:r>
      <w:proofErr w:type="spellStart"/>
      <w:r>
        <w:t>Росрыболовства</w:t>
      </w:r>
      <w:proofErr w:type="spellEnd"/>
      <w: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w:t>
      </w:r>
      <w:proofErr w:type="gramEnd"/>
      <w: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w:t>
      </w:r>
    </w:p>
    <w:p w:rsidR="00B85E1A" w:rsidRDefault="00B85E1A" w:rsidP="00B85E1A">
      <w:pPr>
        <w:pStyle w:val="ConsPlusNormal"/>
        <w:jc w:val="center"/>
      </w:pPr>
    </w:p>
    <w:p w:rsidR="00B85E1A" w:rsidRDefault="00B85E1A" w:rsidP="00B85E1A">
      <w:pPr>
        <w:pStyle w:val="ConsPlusNormal"/>
        <w:jc w:val="center"/>
        <w:outlineLvl w:val="2"/>
      </w:pPr>
      <w:r>
        <w:t>Результат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lastRenderedPageBreak/>
        <w:t xml:space="preserve">15. Результатом предоставления государственной услуги является заключение </w:t>
      </w:r>
      <w:proofErr w:type="spellStart"/>
      <w:r>
        <w:t>Росрыболовством</w:t>
      </w:r>
      <w:proofErr w:type="spellEnd"/>
      <w:r>
        <w:t xml:space="preserve"> (территориальным органом </w:t>
      </w:r>
      <w:proofErr w:type="spellStart"/>
      <w:r>
        <w:t>Росрыболовства</w:t>
      </w:r>
      <w:proofErr w:type="spellEnd"/>
      <w:r>
        <w:t>) с заявителем договора на выполнение работ по искусственному воспроизводству водных биоресурсов либо отказ от заключения такого договора.</w:t>
      </w:r>
    </w:p>
    <w:p w:rsidR="00B85E1A" w:rsidRDefault="00B85E1A" w:rsidP="00B85E1A">
      <w:pPr>
        <w:pStyle w:val="ConsPlusNormal"/>
        <w:jc w:val="center"/>
      </w:pPr>
    </w:p>
    <w:p w:rsidR="00B85E1A" w:rsidRDefault="00B85E1A" w:rsidP="00B85E1A">
      <w:pPr>
        <w:pStyle w:val="ConsPlusNormal"/>
        <w:jc w:val="center"/>
        <w:outlineLvl w:val="2"/>
      </w:pPr>
      <w:r>
        <w:t>Срок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16.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принимает решение о включении (отказе во включении) заявления, указанного в </w:t>
      </w:r>
      <w:hyperlink w:anchor="Par170" w:history="1">
        <w:r>
          <w:rPr>
            <w:color w:val="0000FF"/>
          </w:rPr>
          <w:t>пункте 18</w:t>
        </w:r>
      </w:hyperlink>
      <w:r>
        <w:t xml:space="preserve"> Регламента, в План искусственного воспроизводства водных биоресурсов (далее - План) в срок не более 20 дней </w:t>
      </w:r>
      <w:proofErr w:type="gramStart"/>
      <w:r>
        <w:t>с даты поступления</w:t>
      </w:r>
      <w:proofErr w:type="gramEnd"/>
      <w:r>
        <w:t xml:space="preserve"> заявления.</w:t>
      </w:r>
    </w:p>
    <w:p w:rsidR="00B85E1A" w:rsidRDefault="00B85E1A" w:rsidP="00B85E1A">
      <w:pPr>
        <w:pStyle w:val="ConsPlusNormal"/>
        <w:ind w:firstLine="540"/>
        <w:jc w:val="both"/>
      </w:pPr>
      <w:bookmarkStart w:id="2" w:name="Par142"/>
      <w:bookmarkEnd w:id="2"/>
      <w:proofErr w:type="spellStart"/>
      <w:r>
        <w:t>Росрыболовство</w:t>
      </w:r>
      <w:proofErr w:type="spellEnd"/>
      <w:r>
        <w:t xml:space="preserve"> (территориальный орган </w:t>
      </w:r>
      <w:proofErr w:type="spellStart"/>
      <w:r>
        <w:t>Росрыболовства</w:t>
      </w:r>
      <w:proofErr w:type="spellEnd"/>
      <w:r>
        <w:t xml:space="preserve">) в месячный срок со дня включения заявления, указанного в </w:t>
      </w:r>
      <w:hyperlink w:anchor="Par170" w:history="1">
        <w:r>
          <w:rPr>
            <w:color w:val="0000FF"/>
          </w:rPr>
          <w:t>пункте 18</w:t>
        </w:r>
      </w:hyperlink>
      <w:r>
        <w:t xml:space="preserve"> Регламента, в План заключает с юридическим лицом (индивидуальным предпринимателем) соответствующий договор на выполнение работ по искусственному воспроизводству водных биоресурсов.</w:t>
      </w:r>
    </w:p>
    <w:p w:rsidR="00B85E1A" w:rsidRDefault="00B85E1A" w:rsidP="00B85E1A">
      <w:pPr>
        <w:pStyle w:val="ConsPlusNormal"/>
        <w:jc w:val="center"/>
      </w:pPr>
    </w:p>
    <w:p w:rsidR="00B85E1A" w:rsidRDefault="00B85E1A" w:rsidP="00B85E1A">
      <w:pPr>
        <w:pStyle w:val="ConsPlusNormal"/>
        <w:jc w:val="center"/>
        <w:outlineLvl w:val="2"/>
      </w:pPr>
      <w:r>
        <w:t>Перечень нормативных правовых актов, регулирующих</w:t>
      </w:r>
    </w:p>
    <w:p w:rsidR="00B85E1A" w:rsidRDefault="00B85E1A" w:rsidP="00B85E1A">
      <w:pPr>
        <w:pStyle w:val="ConsPlusNormal"/>
        <w:jc w:val="center"/>
      </w:pPr>
      <w:r>
        <w:t>отношения, возникающие в связи с предоставлением</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17. Предоставление государственной услуги осуществляется в соответствии со следующими нормативными правовыми актами:</w:t>
      </w:r>
    </w:p>
    <w:p w:rsidR="00B85E1A" w:rsidRDefault="00B85E1A" w:rsidP="00B85E1A">
      <w:pPr>
        <w:pStyle w:val="ConsPlusNormal"/>
        <w:ind w:firstLine="540"/>
        <w:jc w:val="both"/>
      </w:pPr>
      <w:proofErr w:type="gramStart"/>
      <w:r>
        <w:t xml:space="preserve">Федеральный </w:t>
      </w:r>
      <w:hyperlink r:id="rId9"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10, ст. 1393, N 18, ст. 2623);</w:t>
      </w:r>
      <w:proofErr w:type="gramEnd"/>
    </w:p>
    <w:p w:rsidR="00B85E1A" w:rsidRDefault="00B85E1A" w:rsidP="00B85E1A">
      <w:pPr>
        <w:pStyle w:val="ConsPlusNormal"/>
        <w:ind w:firstLine="540"/>
        <w:jc w:val="both"/>
      </w:pPr>
      <w:proofErr w:type="gramStart"/>
      <w:r>
        <w:t xml:space="preserve">Федеральный </w:t>
      </w:r>
      <w:hyperlink r:id="rId1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31, ст. 4322; N 49, ст. 7061;</w:t>
      </w:r>
      <w:proofErr w:type="gramEnd"/>
      <w:r>
        <w:t xml:space="preserve"> </w:t>
      </w:r>
      <w:proofErr w:type="gramStart"/>
      <w:r>
        <w:t>2012, N 31, ст. 4322; 2013, N 14, ст. 1651; N 27, ст. 3480; N 30, ст. 4084; N 51, ст. 6679; N 52, ст. 6952, ст. 6961, ст. 7009; 2014, N 26, ст. 3366; N 3, ст. 4264; 2015, N 1, ст. 67, ст. 72; N 10, ст. 1393);</w:t>
      </w:r>
      <w:proofErr w:type="gramEnd"/>
    </w:p>
    <w:p w:rsidR="00B85E1A" w:rsidRDefault="00B85E1A" w:rsidP="00B85E1A">
      <w:pPr>
        <w:pStyle w:val="ConsPlusNormal"/>
        <w:ind w:firstLine="540"/>
        <w:jc w:val="both"/>
      </w:pPr>
      <w:r>
        <w:t xml:space="preserve">Федеральный </w:t>
      </w:r>
      <w:hyperlink r:id="rId11"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B85E1A" w:rsidRDefault="00CA17DF" w:rsidP="00B85E1A">
      <w:pPr>
        <w:pStyle w:val="ConsPlusNormal"/>
        <w:ind w:firstLine="540"/>
        <w:jc w:val="both"/>
      </w:pPr>
      <w:hyperlink r:id="rId12" w:history="1">
        <w:proofErr w:type="gramStart"/>
        <w:r w:rsidR="00B85E1A">
          <w:rPr>
            <w:color w:val="0000FF"/>
          </w:rPr>
          <w:t>постановление</w:t>
        </w:r>
      </w:hyperlink>
      <w:r w:rsidR="00B85E1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p>
    <w:p w:rsidR="00B85E1A" w:rsidRDefault="00CA17DF" w:rsidP="00B85E1A">
      <w:pPr>
        <w:pStyle w:val="ConsPlusNormal"/>
        <w:ind w:firstLine="540"/>
        <w:jc w:val="both"/>
      </w:pPr>
      <w:hyperlink r:id="rId13" w:history="1">
        <w:r w:rsidR="00B85E1A">
          <w:rPr>
            <w:color w:val="0000FF"/>
          </w:rPr>
          <w:t>постановление</w:t>
        </w:r>
      </w:hyperlink>
      <w:r w:rsidR="00B85E1A">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B85E1A" w:rsidRDefault="00CA17DF" w:rsidP="00B85E1A">
      <w:pPr>
        <w:pStyle w:val="ConsPlusNormal"/>
        <w:ind w:firstLine="540"/>
        <w:jc w:val="both"/>
      </w:pPr>
      <w:hyperlink r:id="rId14" w:history="1">
        <w:r w:rsidR="00B85E1A">
          <w:rPr>
            <w:color w:val="0000FF"/>
          </w:rPr>
          <w:t>постановление</w:t>
        </w:r>
      </w:hyperlink>
      <w:r w:rsidR="00B85E1A">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00B85E1A">
        <w:t>2014, N 50, ст. 7113);</w:t>
      </w:r>
      <w:proofErr w:type="gramEnd"/>
    </w:p>
    <w:p w:rsidR="00B85E1A" w:rsidRDefault="00CA17DF" w:rsidP="00B85E1A">
      <w:pPr>
        <w:pStyle w:val="ConsPlusNormal"/>
        <w:ind w:firstLine="540"/>
        <w:jc w:val="both"/>
      </w:pPr>
      <w:hyperlink r:id="rId15" w:history="1">
        <w:r w:rsidR="00B85E1A">
          <w:rPr>
            <w:color w:val="0000FF"/>
          </w:rPr>
          <w:t>постановление</w:t>
        </w:r>
      </w:hyperlink>
      <w:r w:rsidR="00B85E1A">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45, ст. 5807; N 50, ст. 6601; 2014, N 50, ст. 7113);</w:t>
      </w:r>
    </w:p>
    <w:p w:rsidR="00B85E1A" w:rsidRDefault="00CA17DF" w:rsidP="00B85E1A">
      <w:pPr>
        <w:pStyle w:val="ConsPlusNormal"/>
        <w:ind w:firstLine="540"/>
        <w:jc w:val="both"/>
      </w:pPr>
      <w:hyperlink r:id="rId16" w:history="1">
        <w:proofErr w:type="gramStart"/>
        <w:r w:rsidR="00B85E1A">
          <w:rPr>
            <w:color w:val="0000FF"/>
          </w:rPr>
          <w:t>постановление</w:t>
        </w:r>
      </w:hyperlink>
      <w:r w:rsidR="00B85E1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85E1A">
        <w:t xml:space="preserve"> </w:t>
      </w:r>
      <w:proofErr w:type="gramStart"/>
      <w:r w:rsidR="00B85E1A">
        <w:t>N 52, ст. 7507; 2014, N 5, ст. 506);</w:t>
      </w:r>
      <w:proofErr w:type="gramEnd"/>
    </w:p>
    <w:p w:rsidR="00B85E1A" w:rsidRDefault="00CA17DF" w:rsidP="00B85E1A">
      <w:pPr>
        <w:pStyle w:val="ConsPlusNormal"/>
        <w:ind w:firstLine="540"/>
        <w:jc w:val="both"/>
      </w:pPr>
      <w:hyperlink r:id="rId17" w:history="1">
        <w:proofErr w:type="gramStart"/>
        <w:r w:rsidR="00B85E1A">
          <w:rPr>
            <w:color w:val="0000FF"/>
          </w:rPr>
          <w:t>постановление</w:t>
        </w:r>
      </w:hyperlink>
      <w:r w:rsidR="00B85E1A">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w:t>
      </w:r>
      <w:r w:rsidR="00B85E1A">
        <w:lastRenderedPageBreak/>
        <w:t>ст. 4825; N 46, ст. 5337; 2009, N 6, ст. 738; 2010, N 26, ст. 3350, N 31, ст. 4251, N 32, ст. 4330;</w:t>
      </w:r>
      <w:proofErr w:type="gramEnd"/>
      <w:r w:rsidR="00B85E1A">
        <w:t xml:space="preserve"> </w:t>
      </w:r>
      <w:proofErr w:type="gramStart"/>
      <w:r w:rsidR="00B85E1A">
        <w:t>2011, N 14, ст. 1935; N 47, ст. 6656, 6660; 2012, N 28, ст. 3900; N 32, ст. 4561; 2013, N 24, ст. 2999; N 45, ст. 5822; 2014, N 4, ст. 382; N 10, ст. 1035; 2015, N 2, ст. 491);</w:t>
      </w:r>
      <w:proofErr w:type="gramEnd"/>
    </w:p>
    <w:p w:rsidR="00B85E1A" w:rsidRDefault="00CA17DF" w:rsidP="00B85E1A">
      <w:pPr>
        <w:pStyle w:val="ConsPlusNormal"/>
        <w:ind w:firstLine="540"/>
        <w:jc w:val="both"/>
      </w:pPr>
      <w:hyperlink r:id="rId18" w:history="1">
        <w:r w:rsidR="00B85E1A">
          <w:rPr>
            <w:color w:val="0000FF"/>
          </w:rPr>
          <w:t>постановление</w:t>
        </w:r>
      </w:hyperlink>
      <w:r w:rsidR="00B85E1A">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B85E1A" w:rsidRDefault="00CA17DF" w:rsidP="00B85E1A">
      <w:pPr>
        <w:pStyle w:val="ConsPlusNormal"/>
        <w:ind w:firstLine="540"/>
        <w:jc w:val="both"/>
      </w:pPr>
      <w:hyperlink r:id="rId19" w:history="1">
        <w:r w:rsidR="00B85E1A">
          <w:rPr>
            <w:color w:val="0000FF"/>
          </w:rPr>
          <w:t>постановление</w:t>
        </w:r>
      </w:hyperlink>
      <w:r w:rsidR="00B85E1A">
        <w:t xml:space="preserve"> Правительства Российской Федерации от 15 октября 2008 г. N 765 "О порядке подготовки и принятия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w:t>
      </w:r>
    </w:p>
    <w:p w:rsidR="00B85E1A" w:rsidRDefault="00CA17DF" w:rsidP="00B85E1A">
      <w:pPr>
        <w:pStyle w:val="ConsPlusNormal"/>
        <w:ind w:firstLine="540"/>
        <w:jc w:val="both"/>
      </w:pPr>
      <w:hyperlink r:id="rId20" w:history="1">
        <w:r w:rsidR="00B85E1A">
          <w:rPr>
            <w:color w:val="0000FF"/>
          </w:rPr>
          <w:t>приказ</w:t>
        </w:r>
      </w:hyperlink>
      <w:r w:rsidR="00B85E1A">
        <w:t xml:space="preserve"> Минсельхоза России от 8 апреля 2013 г. N 171 "О Типовом </w:t>
      </w:r>
      <w:proofErr w:type="gramStart"/>
      <w:r w:rsidR="00B85E1A">
        <w:t>положении</w:t>
      </w:r>
      <w:proofErr w:type="gramEnd"/>
      <w:r w:rsidR="00B85E1A">
        <w:t xml:space="preserve"> о территориальном органе Федерального агентства по рыболовству" (зарегистрирован в Минюсте России 25 июля 2013 г., регистрационный N 29170).</w:t>
      </w:r>
    </w:p>
    <w:p w:rsidR="00B85E1A" w:rsidRDefault="00B85E1A" w:rsidP="00B85E1A">
      <w:pPr>
        <w:pStyle w:val="ConsPlusNormal"/>
        <w:jc w:val="center"/>
      </w:pPr>
    </w:p>
    <w:p w:rsidR="00B85E1A" w:rsidRDefault="00B85E1A" w:rsidP="00B85E1A">
      <w:pPr>
        <w:pStyle w:val="ConsPlusNormal"/>
        <w:jc w:val="center"/>
        <w:outlineLvl w:val="2"/>
      </w:pPr>
      <w:r>
        <w:t>Исчерпывающий перечень документов, необходимых</w:t>
      </w:r>
    </w:p>
    <w:p w:rsidR="00B85E1A" w:rsidRDefault="00B85E1A" w:rsidP="00B85E1A">
      <w:pPr>
        <w:pStyle w:val="ConsPlusNormal"/>
        <w:jc w:val="center"/>
      </w:pPr>
      <w:r>
        <w:t>в соответствии с нормативными правовыми актами</w:t>
      </w:r>
    </w:p>
    <w:p w:rsidR="00B85E1A" w:rsidRDefault="00B85E1A" w:rsidP="00B85E1A">
      <w:pPr>
        <w:pStyle w:val="ConsPlusNormal"/>
        <w:jc w:val="center"/>
      </w:pPr>
      <w:r>
        <w:t>для предоставления государственной услуги и услуг,</w:t>
      </w:r>
    </w:p>
    <w:p w:rsidR="00B85E1A" w:rsidRDefault="00B85E1A" w:rsidP="00B85E1A">
      <w:pPr>
        <w:pStyle w:val="ConsPlusNormal"/>
        <w:jc w:val="center"/>
      </w:pPr>
      <w:proofErr w:type="gramStart"/>
      <w:r>
        <w:t>которые</w:t>
      </w:r>
      <w:proofErr w:type="gramEnd"/>
      <w:r>
        <w:t xml:space="preserve"> являются необходимыми и обязательными</w:t>
      </w:r>
    </w:p>
    <w:p w:rsidR="00B85E1A" w:rsidRDefault="00B85E1A" w:rsidP="00B85E1A">
      <w:pPr>
        <w:pStyle w:val="ConsPlusNormal"/>
        <w:jc w:val="center"/>
      </w:pPr>
      <w:r>
        <w:t>для предоставления государственной услуги, подлежащих</w:t>
      </w:r>
    </w:p>
    <w:p w:rsidR="00B85E1A" w:rsidRDefault="00B85E1A" w:rsidP="00B85E1A">
      <w:pPr>
        <w:pStyle w:val="ConsPlusNormal"/>
        <w:jc w:val="center"/>
      </w:pPr>
      <w:r>
        <w:t>представлению заявителем, способы их получения заявителем,</w:t>
      </w:r>
    </w:p>
    <w:p w:rsidR="00B85E1A" w:rsidRDefault="00B85E1A" w:rsidP="00B85E1A">
      <w:pPr>
        <w:pStyle w:val="ConsPlusNormal"/>
        <w:jc w:val="center"/>
      </w:pPr>
      <w:r>
        <w:t>в том числе в электронной форме, порядок их представления</w:t>
      </w:r>
    </w:p>
    <w:p w:rsidR="00B85E1A" w:rsidRDefault="00B85E1A" w:rsidP="00B85E1A">
      <w:pPr>
        <w:pStyle w:val="ConsPlusNormal"/>
        <w:jc w:val="center"/>
      </w:pPr>
    </w:p>
    <w:p w:rsidR="00B85E1A" w:rsidRDefault="00B85E1A" w:rsidP="00B85E1A">
      <w:pPr>
        <w:pStyle w:val="ConsPlusNormal"/>
        <w:ind w:firstLine="540"/>
        <w:jc w:val="both"/>
      </w:pPr>
      <w:bookmarkStart w:id="3" w:name="Par170"/>
      <w:bookmarkEnd w:id="3"/>
      <w:r>
        <w:t xml:space="preserve">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w:t>
      </w:r>
      <w:proofErr w:type="spellStart"/>
      <w:r>
        <w:t>Росрыболовство</w:t>
      </w:r>
      <w:proofErr w:type="spellEnd"/>
      <w:r>
        <w:t xml:space="preserve"> (территориальный орган </w:t>
      </w:r>
      <w:proofErr w:type="spellStart"/>
      <w:r>
        <w:t>Росрыболовства</w:t>
      </w:r>
      <w:proofErr w:type="spellEnd"/>
      <w:r>
        <w:t>) заявление согласно утвержденной форме (</w:t>
      </w:r>
      <w:hyperlink w:anchor="Par690" w:history="1">
        <w:r>
          <w:rPr>
            <w:color w:val="0000FF"/>
          </w:rPr>
          <w:t>приложение N 2</w:t>
        </w:r>
      </w:hyperlink>
      <w:r>
        <w:t xml:space="preserve"> к Регламенту), содержащее:</w:t>
      </w:r>
    </w:p>
    <w:p w:rsidR="00B85E1A" w:rsidRDefault="00B85E1A" w:rsidP="00B85E1A">
      <w:pPr>
        <w:pStyle w:val="ConsPlusNormal"/>
        <w:ind w:firstLine="540"/>
        <w:jc w:val="both"/>
      </w:pPr>
      <w:r>
        <w:t>полное и сокращенное наименование, место нахождения и адрес, идентификационный номер налогоплательщика, основной государственный регистрационный номер, контактный телефон - для юридического лица;</w:t>
      </w:r>
    </w:p>
    <w:p w:rsidR="00B85E1A" w:rsidRDefault="00B85E1A" w:rsidP="00B85E1A">
      <w:pPr>
        <w:pStyle w:val="ConsPlusNormal"/>
        <w:ind w:firstLine="540"/>
        <w:jc w:val="both"/>
      </w:pPr>
      <w:proofErr w:type="gramStart"/>
      <w:r>
        <w:t>фамилия, имя, отчество (последнее - при наличии), данные документа, удостоверяющего личность, место жительства,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предпринимателя.</w:t>
      </w:r>
      <w:proofErr w:type="gramEnd"/>
    </w:p>
    <w:p w:rsidR="00B85E1A" w:rsidRDefault="00B85E1A" w:rsidP="00B85E1A">
      <w:pPr>
        <w:pStyle w:val="ConsPlusNormal"/>
        <w:ind w:firstLine="540"/>
        <w:jc w:val="both"/>
      </w:pPr>
      <w:bookmarkStart w:id="4" w:name="Par173"/>
      <w:bookmarkEnd w:id="4"/>
      <w:r>
        <w:t xml:space="preserve">19. Заявитель может представить заявление, указанное в </w:t>
      </w:r>
      <w:hyperlink w:anchor="Par170" w:history="1">
        <w:r>
          <w:rPr>
            <w:color w:val="0000FF"/>
          </w:rPr>
          <w:t>пункте 18</w:t>
        </w:r>
      </w:hyperlink>
      <w:r>
        <w:t xml:space="preserve"> Регламента, следующими способами:</w:t>
      </w:r>
    </w:p>
    <w:p w:rsidR="00B85E1A" w:rsidRDefault="00B85E1A" w:rsidP="00B85E1A">
      <w:pPr>
        <w:pStyle w:val="ConsPlusNormal"/>
        <w:ind w:firstLine="540"/>
        <w:jc w:val="both"/>
      </w:pPr>
      <w:r>
        <w:t xml:space="preserve">а) лично по адресу </w:t>
      </w:r>
      <w:proofErr w:type="spellStart"/>
      <w:r>
        <w:t>Росрыболовства</w:t>
      </w:r>
      <w:proofErr w:type="spellEnd"/>
      <w:r>
        <w:t xml:space="preserve"> (территориального органа </w:t>
      </w:r>
      <w:proofErr w:type="spellStart"/>
      <w:r>
        <w:t>Росрыболовства</w:t>
      </w:r>
      <w:proofErr w:type="spellEnd"/>
      <w:r>
        <w:t>) на бумажном носителе;</w:t>
      </w:r>
    </w:p>
    <w:p w:rsidR="00B85E1A" w:rsidRDefault="00B85E1A" w:rsidP="00B85E1A">
      <w:pPr>
        <w:pStyle w:val="ConsPlusNormal"/>
        <w:ind w:firstLine="540"/>
        <w:jc w:val="both"/>
      </w:pPr>
      <w:r>
        <w:t xml:space="preserve">б) посредством почтовой связи в адрес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 xml:space="preserve">в) в форме электронного документа, подписанного простой или усиленной квалифицированной электронной подписью, на адрес электронной почты, указанный в </w:t>
      </w:r>
      <w:hyperlink w:anchor="Par48" w:history="1">
        <w:r>
          <w:rPr>
            <w:color w:val="0000FF"/>
          </w:rPr>
          <w:t>пункте 3</w:t>
        </w:r>
      </w:hyperlink>
      <w:r>
        <w:t xml:space="preserve"> Регламента;</w:t>
      </w:r>
    </w:p>
    <w:p w:rsidR="00B85E1A" w:rsidRDefault="00B85E1A" w:rsidP="00B85E1A">
      <w:pPr>
        <w:pStyle w:val="ConsPlusNormal"/>
        <w:ind w:firstLine="540"/>
        <w:jc w:val="both"/>
      </w:pPr>
      <w:r>
        <w:t>г) оформить с использованием федеральной государственной информационной системы "Единый портал государственных и муниципальных услуг (функций)".</w:t>
      </w:r>
    </w:p>
    <w:p w:rsidR="00B85E1A" w:rsidRDefault="00B85E1A" w:rsidP="00B85E1A">
      <w:pPr>
        <w:pStyle w:val="ConsPlusNormal"/>
        <w:ind w:firstLine="540"/>
        <w:jc w:val="both"/>
      </w:pPr>
    </w:p>
    <w:p w:rsidR="00B85E1A" w:rsidRDefault="00B85E1A" w:rsidP="00B85E1A">
      <w:pPr>
        <w:pStyle w:val="ConsPlusNormal"/>
        <w:jc w:val="center"/>
        <w:outlineLvl w:val="2"/>
      </w:pPr>
      <w:r>
        <w:t>Исчерпывающий перечень документов, необходимых</w:t>
      </w:r>
    </w:p>
    <w:p w:rsidR="00B85E1A" w:rsidRDefault="00B85E1A" w:rsidP="00B85E1A">
      <w:pPr>
        <w:pStyle w:val="ConsPlusNormal"/>
        <w:jc w:val="center"/>
      </w:pPr>
      <w:r>
        <w:t>в соответствии с нормативными правовыми актами</w:t>
      </w:r>
    </w:p>
    <w:p w:rsidR="00B85E1A" w:rsidRDefault="00B85E1A" w:rsidP="00B85E1A">
      <w:pPr>
        <w:pStyle w:val="ConsPlusNormal"/>
        <w:jc w:val="center"/>
      </w:pPr>
      <w:r>
        <w:t>для предоставления государственной услуги, которые</w:t>
      </w:r>
    </w:p>
    <w:p w:rsidR="00B85E1A" w:rsidRDefault="00B85E1A" w:rsidP="00B85E1A">
      <w:pPr>
        <w:pStyle w:val="ConsPlusNormal"/>
        <w:jc w:val="center"/>
      </w:pPr>
      <w:r>
        <w:t>находятся в распоряжении государственных органов, органов</w:t>
      </w:r>
    </w:p>
    <w:p w:rsidR="00B85E1A" w:rsidRDefault="00B85E1A" w:rsidP="00B85E1A">
      <w:pPr>
        <w:pStyle w:val="ConsPlusNormal"/>
        <w:jc w:val="center"/>
      </w:pPr>
      <w:r>
        <w:t>местного самоуправления и иных органов, участвующих</w:t>
      </w:r>
    </w:p>
    <w:p w:rsidR="00B85E1A" w:rsidRDefault="00B85E1A" w:rsidP="00B85E1A">
      <w:pPr>
        <w:pStyle w:val="ConsPlusNormal"/>
        <w:jc w:val="center"/>
      </w:pPr>
      <w:r>
        <w:t>в предоставлении государственной услуги, подлежащих</w:t>
      </w:r>
    </w:p>
    <w:p w:rsidR="00B85E1A" w:rsidRDefault="00B85E1A" w:rsidP="00B85E1A">
      <w:pPr>
        <w:pStyle w:val="ConsPlusNormal"/>
        <w:jc w:val="center"/>
      </w:pPr>
      <w:r>
        <w:t>представлению заявителем, способы их получения заявителем,</w:t>
      </w:r>
    </w:p>
    <w:p w:rsidR="00B85E1A" w:rsidRDefault="00B85E1A" w:rsidP="00B85E1A">
      <w:pPr>
        <w:pStyle w:val="ConsPlusNormal"/>
        <w:jc w:val="center"/>
      </w:pPr>
      <w:r>
        <w:t>в том числе в электронной форме, порядок их представления</w:t>
      </w:r>
    </w:p>
    <w:p w:rsidR="00B85E1A" w:rsidRDefault="00B85E1A" w:rsidP="00B85E1A">
      <w:pPr>
        <w:pStyle w:val="ConsPlusNormal"/>
        <w:jc w:val="center"/>
      </w:pPr>
    </w:p>
    <w:p w:rsidR="00B85E1A" w:rsidRDefault="00B85E1A" w:rsidP="00B85E1A">
      <w:pPr>
        <w:pStyle w:val="ConsPlusNormal"/>
        <w:ind w:firstLine="540"/>
        <w:jc w:val="both"/>
      </w:pPr>
      <w:r>
        <w:t>20. Требования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B85E1A" w:rsidRDefault="00B85E1A" w:rsidP="00B85E1A">
      <w:pPr>
        <w:pStyle w:val="ConsPlusNormal"/>
        <w:ind w:firstLine="540"/>
        <w:jc w:val="both"/>
      </w:pPr>
      <w:r>
        <w:t xml:space="preserve">21. </w:t>
      </w:r>
      <w:proofErr w:type="spellStart"/>
      <w:r>
        <w:t>Росрыболовство</w:t>
      </w:r>
      <w:proofErr w:type="spellEnd"/>
      <w:r>
        <w:t xml:space="preserve"> (территориальный орган </w:t>
      </w:r>
      <w:proofErr w:type="spellStart"/>
      <w:r>
        <w:t>Росрыболовства</w:t>
      </w:r>
      <w:proofErr w:type="spellEnd"/>
      <w:r>
        <w:t>) не вправе требовать от заявителей:</w:t>
      </w:r>
    </w:p>
    <w:p w:rsidR="00B85E1A" w:rsidRDefault="00B85E1A" w:rsidP="00B85E1A">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E1A" w:rsidRDefault="00B85E1A" w:rsidP="00B85E1A">
      <w:pPr>
        <w:pStyle w:val="ConsPlusNormal"/>
        <w:ind w:firstLine="540"/>
        <w:jc w:val="both"/>
      </w:pPr>
      <w:proofErr w:type="gramStart"/>
      <w:r>
        <w:lastRenderedPageBreak/>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1" w:history="1">
        <w:r>
          <w:rPr>
            <w:color w:val="0000FF"/>
          </w:rPr>
          <w:t>части 6 статьи 7</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B85E1A" w:rsidRDefault="00B85E1A" w:rsidP="00B85E1A">
      <w:pPr>
        <w:pStyle w:val="ConsPlusNormal"/>
        <w:jc w:val="center"/>
      </w:pPr>
    </w:p>
    <w:p w:rsidR="00B85E1A" w:rsidRDefault="00B85E1A" w:rsidP="00B85E1A">
      <w:pPr>
        <w:pStyle w:val="ConsPlusNormal"/>
        <w:jc w:val="center"/>
        <w:outlineLvl w:val="2"/>
      </w:pPr>
      <w:r>
        <w:t>Исчерпывающий перечень оснований для отказа</w:t>
      </w:r>
    </w:p>
    <w:p w:rsidR="00B85E1A" w:rsidRDefault="00B85E1A" w:rsidP="00B85E1A">
      <w:pPr>
        <w:pStyle w:val="ConsPlusNormal"/>
        <w:jc w:val="center"/>
      </w:pPr>
      <w:r>
        <w:t>в приеме документов, необходимых для предоставления</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bookmarkStart w:id="5" w:name="Par197"/>
      <w:bookmarkEnd w:id="5"/>
      <w:r>
        <w:t xml:space="preserve">22. Не подлежат приему и регистрации документы, указанные в </w:t>
      </w:r>
      <w:hyperlink w:anchor="Par170" w:history="1">
        <w:r>
          <w:rPr>
            <w:color w:val="0000FF"/>
          </w:rPr>
          <w:t>пункте 18</w:t>
        </w:r>
      </w:hyperlink>
      <w:r>
        <w:t xml:space="preserve"> Регламента:</w:t>
      </w:r>
    </w:p>
    <w:p w:rsidR="00B85E1A" w:rsidRDefault="00B85E1A" w:rsidP="00B85E1A">
      <w:pPr>
        <w:pStyle w:val="ConsPlusNormal"/>
        <w:ind w:firstLine="540"/>
        <w:jc w:val="both"/>
      </w:pPr>
      <w:r>
        <w:t>а) оформленные на иностранном языке;</w:t>
      </w:r>
    </w:p>
    <w:p w:rsidR="00B85E1A" w:rsidRDefault="00B85E1A" w:rsidP="00B85E1A">
      <w:pPr>
        <w:pStyle w:val="ConsPlusNormal"/>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B85E1A" w:rsidRDefault="00B85E1A" w:rsidP="00B85E1A">
      <w:pPr>
        <w:pStyle w:val="ConsPlusNormal"/>
        <w:ind w:firstLine="540"/>
        <w:jc w:val="both"/>
      </w:pPr>
      <w:bookmarkStart w:id="6" w:name="Par200"/>
      <w:bookmarkEnd w:id="6"/>
      <w:r>
        <w:t xml:space="preserve">23. Не подлежат приему и регистрации документы, указанные в </w:t>
      </w:r>
      <w:hyperlink w:anchor="Par170" w:history="1">
        <w:r>
          <w:rPr>
            <w:color w:val="0000FF"/>
          </w:rPr>
          <w:t>пункте 18</w:t>
        </w:r>
      </w:hyperlink>
      <w:r>
        <w:t xml:space="preserve"> Регламента и представленные в форме электронного документа:</w:t>
      </w:r>
    </w:p>
    <w:p w:rsidR="00B85E1A" w:rsidRDefault="00B85E1A" w:rsidP="00B85E1A">
      <w:pPr>
        <w:pStyle w:val="ConsPlusNormal"/>
        <w:ind w:firstLine="540"/>
        <w:jc w:val="both"/>
      </w:pPr>
      <w:r>
        <w:t>а) не подписанные простой или усиленной квалифицированной электронной подписью;</w:t>
      </w:r>
    </w:p>
    <w:p w:rsidR="00B85E1A" w:rsidRDefault="00B85E1A" w:rsidP="00B85E1A">
      <w:pPr>
        <w:pStyle w:val="ConsPlusNormal"/>
        <w:ind w:firstLine="540"/>
        <w:jc w:val="both"/>
      </w:pPr>
      <w:r>
        <w:t>б) имеющие неоговоренные в них исправления;</w:t>
      </w:r>
    </w:p>
    <w:p w:rsidR="00B85E1A" w:rsidRDefault="00B85E1A" w:rsidP="00B85E1A">
      <w:pPr>
        <w:pStyle w:val="ConsPlusNormal"/>
        <w:ind w:firstLine="540"/>
        <w:jc w:val="both"/>
      </w:pPr>
      <w:proofErr w:type="gramStart"/>
      <w:r>
        <w:t>в) непригодные для восприятия с использованием электронной вычислительной техники;</w:t>
      </w:r>
      <w:proofErr w:type="gramEnd"/>
    </w:p>
    <w:p w:rsidR="00B85E1A" w:rsidRDefault="00B85E1A" w:rsidP="00B85E1A">
      <w:pPr>
        <w:pStyle w:val="ConsPlusNormal"/>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22"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B85E1A" w:rsidRDefault="00B85E1A" w:rsidP="00B85E1A">
      <w:pPr>
        <w:pStyle w:val="ConsPlusNormal"/>
        <w:ind w:firstLine="540"/>
        <w:jc w:val="both"/>
      </w:pPr>
      <w:r>
        <w:t xml:space="preserve">24. Отказ в приеме и регистрации документов, указанных в </w:t>
      </w:r>
      <w:hyperlink w:anchor="Par170" w:history="1">
        <w:r>
          <w:rPr>
            <w:color w:val="0000FF"/>
          </w:rPr>
          <w:t>пункте 18</w:t>
        </w:r>
      </w:hyperlink>
      <w:r>
        <w:t xml:space="preserve"> Регламента, по основаниям, не предусмотренным </w:t>
      </w:r>
      <w:hyperlink w:anchor="Par197" w:history="1">
        <w:r>
          <w:rPr>
            <w:color w:val="0000FF"/>
          </w:rPr>
          <w:t>пунктами 22</w:t>
        </w:r>
      </w:hyperlink>
      <w:r>
        <w:t xml:space="preserve"> и </w:t>
      </w:r>
      <w:hyperlink w:anchor="Par200" w:history="1">
        <w:r>
          <w:rPr>
            <w:color w:val="0000FF"/>
          </w:rPr>
          <w:t>23</w:t>
        </w:r>
      </w:hyperlink>
      <w:r>
        <w:t xml:space="preserve"> Регламента, не допускается.</w:t>
      </w:r>
    </w:p>
    <w:p w:rsidR="00B85E1A" w:rsidRDefault="00B85E1A" w:rsidP="00B85E1A">
      <w:pPr>
        <w:pStyle w:val="ConsPlusNormal"/>
        <w:jc w:val="center"/>
      </w:pPr>
    </w:p>
    <w:p w:rsidR="00B85E1A" w:rsidRDefault="00B85E1A" w:rsidP="00B85E1A">
      <w:pPr>
        <w:pStyle w:val="ConsPlusNormal"/>
        <w:jc w:val="center"/>
        <w:outlineLvl w:val="2"/>
      </w:pPr>
      <w:r>
        <w:t>Исчерпывающий перечень оснований для приостановления</w:t>
      </w:r>
    </w:p>
    <w:p w:rsidR="00B85E1A" w:rsidRDefault="00B85E1A" w:rsidP="00B85E1A">
      <w:pPr>
        <w:pStyle w:val="ConsPlusNormal"/>
        <w:jc w:val="center"/>
      </w:pPr>
      <w:r>
        <w:t>предоставления государственной услуги или отказа</w:t>
      </w:r>
    </w:p>
    <w:p w:rsidR="00B85E1A" w:rsidRDefault="00B85E1A" w:rsidP="00B85E1A">
      <w:pPr>
        <w:pStyle w:val="ConsPlusNormal"/>
        <w:jc w:val="center"/>
      </w:pPr>
      <w:r>
        <w:t>в предоставлении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25. Оснований для приостановления предоставления государственной услуги не предусмотрено.</w:t>
      </w:r>
    </w:p>
    <w:p w:rsidR="00B85E1A" w:rsidRDefault="00B85E1A" w:rsidP="00B85E1A">
      <w:pPr>
        <w:pStyle w:val="ConsPlusNormal"/>
        <w:ind w:firstLine="540"/>
        <w:jc w:val="both"/>
      </w:pPr>
      <w:bookmarkStart w:id="7" w:name="Par212"/>
      <w:bookmarkEnd w:id="7"/>
      <w:r>
        <w:t>26. Основаниями для отказа в предоставлении государственной услуги являются:</w:t>
      </w:r>
    </w:p>
    <w:p w:rsidR="00B85E1A" w:rsidRDefault="00B85E1A" w:rsidP="00B85E1A">
      <w:pPr>
        <w:pStyle w:val="ConsPlusNormal"/>
        <w:ind w:firstLine="540"/>
        <w:jc w:val="both"/>
      </w:pPr>
      <w:r>
        <w:t xml:space="preserve">а) несоответствие заявления форме, утвержденной </w:t>
      </w:r>
      <w:hyperlink w:anchor="Par690" w:history="1">
        <w:r>
          <w:rPr>
            <w:color w:val="0000FF"/>
          </w:rPr>
          <w:t>приложением N 2</w:t>
        </w:r>
      </w:hyperlink>
      <w:r>
        <w:t xml:space="preserve"> к Регламенту;</w:t>
      </w:r>
    </w:p>
    <w:p w:rsidR="00B85E1A" w:rsidRDefault="00B85E1A" w:rsidP="00B85E1A">
      <w:pPr>
        <w:pStyle w:val="ConsPlusNormal"/>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Федеральному агентству по рыболовству,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юридическим лицом, индивидуальным предпринимателем в заявлении, предусмотренном </w:t>
      </w:r>
      <w:hyperlink w:anchor="Par170" w:history="1">
        <w:r>
          <w:rPr>
            <w:color w:val="0000FF"/>
          </w:rPr>
          <w:t>пунктом 18</w:t>
        </w:r>
      </w:hyperlink>
      <w:r>
        <w:t xml:space="preserve"> Регламента;</w:t>
      </w:r>
    </w:p>
    <w:p w:rsidR="00B85E1A" w:rsidRDefault="00B85E1A" w:rsidP="00B85E1A">
      <w:pPr>
        <w:pStyle w:val="ConsPlusNormal"/>
        <w:ind w:firstLine="540"/>
        <w:jc w:val="both"/>
      </w:pPr>
      <w:r>
        <w:t xml:space="preserve">в) несоответствие сведений, указанных в заявлении, предусмотренном </w:t>
      </w:r>
      <w:hyperlink w:anchor="Par170" w:history="1">
        <w:r>
          <w:rPr>
            <w:color w:val="0000FF"/>
          </w:rPr>
          <w:t>пунктом 18</w:t>
        </w:r>
      </w:hyperlink>
      <w:r>
        <w:t xml:space="preserve"> Регламента, принятому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решению о согласовании осуществления хозяйственной и иной деятельности;</w:t>
      </w:r>
    </w:p>
    <w:p w:rsidR="00B85E1A" w:rsidRDefault="00B85E1A" w:rsidP="00B85E1A">
      <w:pPr>
        <w:pStyle w:val="ConsPlusNormal"/>
        <w:ind w:firstLine="540"/>
        <w:jc w:val="both"/>
      </w:pPr>
      <w:proofErr w:type="gramStart"/>
      <w:r>
        <w:t xml:space="preserve">г) отказ </w:t>
      </w:r>
      <w:proofErr w:type="spellStart"/>
      <w:r>
        <w:t>Росрыболовства</w:t>
      </w:r>
      <w:proofErr w:type="spellEnd"/>
      <w:r>
        <w:t xml:space="preserve"> в принятии решения о предоставлении водных биоресурсов в пользование в порядке, установленном </w:t>
      </w:r>
      <w:hyperlink r:id="rId23"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 постановлением Правительства Российской Федерации от 15 октября 2008 г. N 765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roofErr w:type="gramEnd"/>
    </w:p>
    <w:p w:rsidR="00B85E1A" w:rsidRDefault="00B85E1A" w:rsidP="00B85E1A">
      <w:pPr>
        <w:pStyle w:val="ConsPlusNormal"/>
        <w:ind w:firstLine="540"/>
        <w:jc w:val="both"/>
      </w:pPr>
      <w:proofErr w:type="gramStart"/>
      <w:r>
        <w:t xml:space="preserve">д) непредставление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подписанного экземпляра договора на выполнение работ по искусственному воспроизводству водных биоресурсов в указанный в </w:t>
      </w:r>
      <w:hyperlink w:anchor="Par380" w:history="1">
        <w:r>
          <w:rPr>
            <w:color w:val="0000FF"/>
          </w:rPr>
          <w:t>пункте 75</w:t>
        </w:r>
      </w:hyperlink>
      <w:r>
        <w:t xml:space="preserve"> Регламента срок или направление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B85E1A" w:rsidRDefault="00B85E1A" w:rsidP="00B85E1A">
      <w:pPr>
        <w:pStyle w:val="ConsPlusNormal"/>
        <w:jc w:val="center"/>
      </w:pPr>
    </w:p>
    <w:p w:rsidR="00B85E1A" w:rsidRDefault="00B85E1A" w:rsidP="00B85E1A">
      <w:pPr>
        <w:pStyle w:val="ConsPlusNormal"/>
        <w:jc w:val="center"/>
        <w:outlineLvl w:val="2"/>
      </w:pPr>
      <w:r>
        <w:t>Перечень услуг, которые являются необходимыми</w:t>
      </w:r>
    </w:p>
    <w:p w:rsidR="00B85E1A" w:rsidRDefault="00B85E1A" w:rsidP="00B85E1A">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lastRenderedPageBreak/>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85E1A" w:rsidRDefault="00B85E1A" w:rsidP="00B85E1A">
      <w:pPr>
        <w:pStyle w:val="ConsPlusNormal"/>
        <w:jc w:val="center"/>
      </w:pPr>
    </w:p>
    <w:p w:rsidR="00B85E1A" w:rsidRDefault="00B85E1A" w:rsidP="00B85E1A">
      <w:pPr>
        <w:pStyle w:val="ConsPlusNormal"/>
        <w:jc w:val="center"/>
        <w:outlineLvl w:val="2"/>
      </w:pPr>
      <w:r>
        <w:t xml:space="preserve">Порядок, размер и основания взимания </w:t>
      </w:r>
      <w:proofErr w:type="gramStart"/>
      <w:r>
        <w:t>государственной</w:t>
      </w:r>
      <w:proofErr w:type="gramEnd"/>
    </w:p>
    <w:p w:rsidR="00B85E1A" w:rsidRDefault="00B85E1A" w:rsidP="00B85E1A">
      <w:pPr>
        <w:pStyle w:val="ConsPlusNormal"/>
        <w:jc w:val="center"/>
      </w:pPr>
      <w:r>
        <w:t>пошлины или иной платы, взимаемой за предоставление</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28. Государственная услуга предоставляется без взимания государственной пошлины или иной платы.</w:t>
      </w:r>
    </w:p>
    <w:p w:rsidR="00B85E1A" w:rsidRDefault="00B85E1A" w:rsidP="00B85E1A">
      <w:pPr>
        <w:pStyle w:val="ConsPlusNormal"/>
        <w:jc w:val="center"/>
      </w:pPr>
    </w:p>
    <w:p w:rsidR="00B85E1A" w:rsidRDefault="00B85E1A" w:rsidP="00B85E1A">
      <w:pPr>
        <w:pStyle w:val="ConsPlusNormal"/>
        <w:jc w:val="center"/>
        <w:outlineLvl w:val="2"/>
      </w:pPr>
      <w:r>
        <w:t>Порядок, размер и основания взимания платы</w:t>
      </w:r>
    </w:p>
    <w:p w:rsidR="00B85E1A" w:rsidRDefault="00B85E1A" w:rsidP="00B85E1A">
      <w:pPr>
        <w:pStyle w:val="ConsPlusNormal"/>
        <w:jc w:val="center"/>
      </w:pPr>
      <w:r>
        <w:t>за предоставление услуг, которые являются необходимыми</w:t>
      </w:r>
    </w:p>
    <w:p w:rsidR="00B85E1A" w:rsidRDefault="00B85E1A" w:rsidP="00B85E1A">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B85E1A" w:rsidRDefault="00B85E1A" w:rsidP="00B85E1A">
      <w:pPr>
        <w:pStyle w:val="ConsPlusNormal"/>
        <w:jc w:val="center"/>
      </w:pPr>
    </w:p>
    <w:p w:rsidR="00B85E1A" w:rsidRDefault="00B85E1A" w:rsidP="00B85E1A">
      <w:pPr>
        <w:pStyle w:val="ConsPlusNormal"/>
        <w:jc w:val="center"/>
        <w:outlineLvl w:val="2"/>
      </w:pPr>
      <w:r>
        <w:t>Максимальный срок ожидания в очереди</w:t>
      </w:r>
    </w:p>
    <w:p w:rsidR="00B85E1A" w:rsidRDefault="00B85E1A" w:rsidP="00B85E1A">
      <w:pPr>
        <w:pStyle w:val="ConsPlusNormal"/>
        <w:jc w:val="center"/>
      </w:pPr>
      <w:r>
        <w:t>при подаче заявления о предоставлении государственной</w:t>
      </w:r>
    </w:p>
    <w:p w:rsidR="00B85E1A" w:rsidRDefault="00B85E1A" w:rsidP="00B85E1A">
      <w:pPr>
        <w:pStyle w:val="ConsPlusNormal"/>
        <w:jc w:val="center"/>
      </w:pPr>
      <w:r>
        <w:t>услуги и при получении результата предоставления</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30. Максимальный срок ожидания в очереди при подаче заявления для предоставления государственной услуги не должен превышать 15 минут.</w:t>
      </w:r>
    </w:p>
    <w:p w:rsidR="00B85E1A" w:rsidRDefault="00B85E1A" w:rsidP="00B85E1A">
      <w:pPr>
        <w:pStyle w:val="ConsPlusNormal"/>
        <w:ind w:firstLine="540"/>
        <w:jc w:val="both"/>
      </w:pPr>
      <w:r>
        <w:t>31. Максимальный срок ожидания в очереди при получении результата предоставления государственной услуги не должен превышать 15 минут.</w:t>
      </w:r>
    </w:p>
    <w:p w:rsidR="00B85E1A" w:rsidRDefault="00B85E1A" w:rsidP="00B85E1A">
      <w:pPr>
        <w:pStyle w:val="ConsPlusNormal"/>
        <w:jc w:val="center"/>
      </w:pPr>
    </w:p>
    <w:p w:rsidR="00B85E1A" w:rsidRDefault="00B85E1A" w:rsidP="00B85E1A">
      <w:pPr>
        <w:pStyle w:val="ConsPlusNormal"/>
        <w:jc w:val="center"/>
        <w:outlineLvl w:val="2"/>
      </w:pPr>
      <w:r>
        <w:t>Срок и порядок регистрации заявления заявителя</w:t>
      </w:r>
    </w:p>
    <w:p w:rsidR="00B85E1A" w:rsidRDefault="00B85E1A" w:rsidP="00B85E1A">
      <w:pPr>
        <w:pStyle w:val="ConsPlusNormal"/>
        <w:jc w:val="center"/>
      </w:pPr>
      <w:r>
        <w:t>о предоставлении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32. Заявление, указанное в </w:t>
      </w:r>
      <w:hyperlink w:anchor="Par170" w:history="1">
        <w:r>
          <w:rPr>
            <w:color w:val="0000FF"/>
          </w:rPr>
          <w:t>пункте 18</w:t>
        </w:r>
      </w:hyperlink>
      <w:r>
        <w:t xml:space="preserve"> Регламента, поданное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порядке, предусмотренном </w:t>
      </w:r>
      <w:hyperlink w:anchor="Par173" w:history="1">
        <w:r>
          <w:rPr>
            <w:color w:val="0000FF"/>
          </w:rPr>
          <w:t>пунктом 19</w:t>
        </w:r>
      </w:hyperlink>
      <w:r>
        <w:t xml:space="preserve"> Регламента, подлежит обязательной регистрации в срок не позднее 1 рабочего дня, следующего за днем его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B85E1A" w:rsidRDefault="00B85E1A" w:rsidP="00B85E1A">
      <w:pPr>
        <w:pStyle w:val="ConsPlusNormal"/>
        <w:ind w:firstLine="540"/>
        <w:jc w:val="both"/>
      </w:pPr>
      <w:r>
        <w:t xml:space="preserve">После этого заявление докладывается руководителю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решением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или его уполномоченного заместителя, на рассмотрение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его рассмотрение.</w:t>
      </w:r>
    </w:p>
    <w:p w:rsidR="00B85E1A" w:rsidRDefault="00B85E1A" w:rsidP="00B85E1A">
      <w:pPr>
        <w:pStyle w:val="ConsPlusNormal"/>
        <w:jc w:val="center"/>
      </w:pPr>
    </w:p>
    <w:p w:rsidR="00B85E1A" w:rsidRDefault="00B85E1A" w:rsidP="00B85E1A">
      <w:pPr>
        <w:pStyle w:val="ConsPlusNormal"/>
        <w:jc w:val="center"/>
        <w:outlineLvl w:val="2"/>
      </w:pPr>
      <w:r>
        <w:t>Требования к помещениям, в которых предоставляется</w:t>
      </w:r>
    </w:p>
    <w:p w:rsidR="00B85E1A" w:rsidRDefault="00B85E1A" w:rsidP="00B85E1A">
      <w:pPr>
        <w:pStyle w:val="ConsPlusNormal"/>
        <w:jc w:val="center"/>
      </w:pPr>
      <w:r>
        <w:t>государственная услуга, к месту ожидания и приема</w:t>
      </w:r>
    </w:p>
    <w:p w:rsidR="00B85E1A" w:rsidRDefault="00B85E1A" w:rsidP="00B85E1A">
      <w:pPr>
        <w:pStyle w:val="ConsPlusNormal"/>
        <w:jc w:val="center"/>
      </w:pPr>
      <w:r>
        <w:t xml:space="preserve">заявителей, размещению и оформлению </w:t>
      </w:r>
      <w:proofErr w:type="gramStart"/>
      <w:r>
        <w:t>визуальной</w:t>
      </w:r>
      <w:proofErr w:type="gramEnd"/>
      <w:r>
        <w:t>,</w:t>
      </w:r>
    </w:p>
    <w:p w:rsidR="00B85E1A" w:rsidRDefault="00B85E1A" w:rsidP="00B85E1A">
      <w:pPr>
        <w:pStyle w:val="ConsPlusNormal"/>
        <w:jc w:val="center"/>
      </w:pPr>
      <w:r>
        <w:t>текстовой и мультимедийной информации о порядке</w:t>
      </w:r>
    </w:p>
    <w:p w:rsidR="00B85E1A" w:rsidRDefault="00B85E1A" w:rsidP="00B85E1A">
      <w:pPr>
        <w:pStyle w:val="ConsPlusNormal"/>
        <w:jc w:val="center"/>
      </w:pPr>
      <w:r>
        <w:t>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33. Помещения для предоставления государственной услуги размещаются в здании </w:t>
      </w:r>
      <w:proofErr w:type="spellStart"/>
      <w:r>
        <w:t>Росрыболовства</w:t>
      </w:r>
      <w:proofErr w:type="spellEnd"/>
      <w:r>
        <w:t xml:space="preserve"> (территориального органа </w:t>
      </w:r>
      <w:proofErr w:type="spellStart"/>
      <w:r>
        <w:t>Росрыболовства</w:t>
      </w:r>
      <w:proofErr w:type="spellEnd"/>
      <w:r>
        <w:t>)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B85E1A" w:rsidRDefault="00B85E1A" w:rsidP="00B85E1A">
      <w:pPr>
        <w:pStyle w:val="ConsPlusNormal"/>
        <w:ind w:firstLine="540"/>
        <w:jc w:val="both"/>
      </w:pPr>
      <w:r>
        <w:t xml:space="preserve">34. Помещения для ожидания и приема заявителей должны соответствовать комфортным для граждан условиям и оптимальным условиям работы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Для ожидания приема заявителям отводятся места, оборудованные стульями, кресельными секциями, столами (стойками) для оформления документов.</w:t>
      </w:r>
    </w:p>
    <w:p w:rsidR="00B85E1A" w:rsidRDefault="00B85E1A" w:rsidP="00B85E1A">
      <w:pPr>
        <w:pStyle w:val="ConsPlusNormal"/>
        <w:ind w:firstLine="540"/>
        <w:jc w:val="both"/>
      </w:pPr>
      <w: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w:t>
      </w:r>
      <w:r>
        <w:lastRenderedPageBreak/>
        <w:t>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B85E1A" w:rsidRDefault="00B85E1A" w:rsidP="00B85E1A">
      <w:pPr>
        <w:pStyle w:val="ConsPlusNormal"/>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B85E1A" w:rsidRDefault="00B85E1A" w:rsidP="00B85E1A">
      <w:pPr>
        <w:pStyle w:val="ConsPlusNormal"/>
        <w:ind w:firstLine="540"/>
        <w:jc w:val="both"/>
      </w:pPr>
      <w:r>
        <w:t xml:space="preserve">Структурным подразделениям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w:t>
      </w:r>
      <w:proofErr w:type="spellStart"/>
      <w:r>
        <w:t>Росрыболовства</w:t>
      </w:r>
      <w:proofErr w:type="spellEnd"/>
      <w:r>
        <w:t xml:space="preserve"> (территориального органа </w:t>
      </w:r>
      <w:proofErr w:type="spellStart"/>
      <w:r>
        <w:t>Росрыболовства</w:t>
      </w:r>
      <w:proofErr w:type="spellEnd"/>
      <w:r>
        <w:t>) и к информационно-телекоммуникационной сети "Интернет".</w:t>
      </w:r>
    </w:p>
    <w:p w:rsidR="00B85E1A" w:rsidRDefault="00B85E1A" w:rsidP="00B85E1A">
      <w:pPr>
        <w:pStyle w:val="ConsPlusNormal"/>
        <w:jc w:val="center"/>
      </w:pPr>
    </w:p>
    <w:p w:rsidR="00B85E1A" w:rsidRDefault="00B85E1A" w:rsidP="00B85E1A">
      <w:pPr>
        <w:pStyle w:val="ConsPlusNormal"/>
        <w:jc w:val="center"/>
        <w:outlineLvl w:val="2"/>
      </w:pPr>
      <w:r>
        <w:t>Показатели доступности и качества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36. </w:t>
      </w:r>
      <w:proofErr w:type="gramStart"/>
      <w:r>
        <w:t xml:space="preserve">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с утверждаемыми планами искусственного воспроизводства водных биоресурсов или внесенными в них изменениями, а также объявлением о сроке заключения с заявителями договоров на выполнение работ по искусственному воспроизводству водных биоресурсов.</w:t>
      </w:r>
      <w:proofErr w:type="gramEnd"/>
    </w:p>
    <w:p w:rsidR="00B85E1A" w:rsidRDefault="00B85E1A" w:rsidP="00B85E1A">
      <w:pPr>
        <w:pStyle w:val="ConsPlusNormal"/>
        <w:ind w:firstLine="540"/>
        <w:jc w:val="both"/>
      </w:pPr>
      <w:r>
        <w:t xml:space="preserve">37. Заявитель вправе взаимодействовать с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ответственными за предоставление государственной услуги, неограниченное количество раз.</w:t>
      </w:r>
    </w:p>
    <w:p w:rsidR="00B85E1A" w:rsidRDefault="00B85E1A" w:rsidP="00B85E1A">
      <w:pPr>
        <w:pStyle w:val="ConsPlusNormal"/>
        <w:ind w:firstLine="540"/>
        <w:jc w:val="both"/>
      </w:pPr>
      <w:r>
        <w:t>Продолжительность каждого такого взаимодействия не должна превышать 10 минут.</w:t>
      </w:r>
    </w:p>
    <w:p w:rsidR="00B85E1A" w:rsidRDefault="00B85E1A" w:rsidP="00B85E1A">
      <w:pPr>
        <w:pStyle w:val="ConsPlusNormal"/>
        <w:ind w:firstLine="540"/>
        <w:jc w:val="both"/>
      </w:pPr>
      <w:r>
        <w:t>38. Государственная услуга не предоставляется через должностных лиц многофункциональных центров предоставления государственных и муниципальных услуг.</w:t>
      </w:r>
    </w:p>
    <w:p w:rsidR="00B85E1A" w:rsidRDefault="00B85E1A" w:rsidP="00B85E1A">
      <w:pPr>
        <w:pStyle w:val="ConsPlusNormal"/>
        <w:ind w:firstLine="540"/>
        <w:jc w:val="both"/>
      </w:pPr>
      <w:r>
        <w:t>39.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 с использованием этой системы.</w:t>
      </w:r>
    </w:p>
    <w:p w:rsidR="00B85E1A" w:rsidRDefault="00B85E1A" w:rsidP="00B85E1A">
      <w:pPr>
        <w:pStyle w:val="ConsPlusNormal"/>
        <w:jc w:val="center"/>
      </w:pPr>
    </w:p>
    <w:p w:rsidR="00B85E1A" w:rsidRDefault="00B85E1A" w:rsidP="00B85E1A">
      <w:pPr>
        <w:pStyle w:val="ConsPlusNormal"/>
        <w:jc w:val="center"/>
        <w:outlineLvl w:val="2"/>
      </w:pPr>
      <w:r>
        <w:t>Иные требования, в том числе учитывающие особенности</w:t>
      </w:r>
    </w:p>
    <w:p w:rsidR="00B85E1A" w:rsidRDefault="00B85E1A" w:rsidP="00B85E1A">
      <w:pPr>
        <w:pStyle w:val="ConsPlusNormal"/>
        <w:jc w:val="center"/>
      </w:pPr>
      <w:r>
        <w:t xml:space="preserve">предоставления государственной услуги в </w:t>
      </w:r>
      <w:proofErr w:type="gramStart"/>
      <w:r>
        <w:t>многофункциональных</w:t>
      </w:r>
      <w:proofErr w:type="gramEnd"/>
    </w:p>
    <w:p w:rsidR="00B85E1A" w:rsidRDefault="00B85E1A" w:rsidP="00B85E1A">
      <w:pPr>
        <w:pStyle w:val="ConsPlusNormal"/>
        <w:jc w:val="center"/>
      </w:pPr>
      <w:proofErr w:type="gramStart"/>
      <w:r>
        <w:t>центрах</w:t>
      </w:r>
      <w:proofErr w:type="gramEnd"/>
      <w:r>
        <w:t xml:space="preserve"> предоставления государственных и муниципальных</w:t>
      </w:r>
    </w:p>
    <w:p w:rsidR="00B85E1A" w:rsidRDefault="00B85E1A" w:rsidP="00B85E1A">
      <w:pPr>
        <w:pStyle w:val="ConsPlusNormal"/>
        <w:jc w:val="center"/>
      </w:pPr>
      <w:r>
        <w:t>услуг и особенности предоставления государственной</w:t>
      </w:r>
    </w:p>
    <w:p w:rsidR="00B85E1A" w:rsidRDefault="00B85E1A" w:rsidP="00B85E1A">
      <w:pPr>
        <w:pStyle w:val="ConsPlusNormal"/>
        <w:jc w:val="center"/>
      </w:pPr>
      <w:r>
        <w:t>услуги в электронной форме</w:t>
      </w:r>
    </w:p>
    <w:p w:rsidR="00B85E1A" w:rsidRDefault="00B85E1A" w:rsidP="00B85E1A">
      <w:pPr>
        <w:pStyle w:val="ConsPlusNormal"/>
        <w:jc w:val="center"/>
      </w:pPr>
    </w:p>
    <w:p w:rsidR="00B85E1A" w:rsidRDefault="00B85E1A" w:rsidP="00B85E1A">
      <w:pPr>
        <w:pStyle w:val="ConsPlusNormal"/>
        <w:ind w:firstLine="540"/>
        <w:jc w:val="both"/>
      </w:pPr>
      <w:r>
        <w:t xml:space="preserve">40. Заявителям обеспечивается возможность получения информации о предоставляемой государственной услуге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при личном обращении, по телефону или по электронной почте, а также в федеральной государственной информационной системе "Единый портал государственных и муниципальных услуг (функций)". При обращении заявителя с заявлением в форме электронного документа такое заявление должно быть подписано простой или усиленной квалифицированной электронной подписью.</w:t>
      </w:r>
    </w:p>
    <w:p w:rsidR="00B85E1A" w:rsidRDefault="00B85E1A" w:rsidP="00B85E1A">
      <w:pPr>
        <w:pStyle w:val="ConsPlusNormal"/>
        <w:ind w:firstLine="540"/>
        <w:jc w:val="both"/>
      </w:pPr>
      <w:proofErr w:type="gramStart"/>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t>Росрыболовством</w:t>
      </w:r>
      <w:proofErr w:type="spellEnd"/>
      <w: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roofErr w:type="gramEnd"/>
    </w:p>
    <w:p w:rsidR="00B85E1A" w:rsidRDefault="00B85E1A" w:rsidP="00B85E1A">
      <w:pPr>
        <w:pStyle w:val="ConsPlusNormal"/>
        <w:ind w:firstLine="540"/>
        <w:jc w:val="both"/>
      </w:pPr>
      <w:r>
        <w:t>--------------------------------</w:t>
      </w:r>
    </w:p>
    <w:p w:rsidR="00B85E1A" w:rsidRDefault="00B85E1A" w:rsidP="00B85E1A">
      <w:pPr>
        <w:pStyle w:val="ConsPlusNormal"/>
        <w:ind w:firstLine="540"/>
        <w:jc w:val="both"/>
      </w:pPr>
      <w:r>
        <w:t xml:space="preserve">&lt;1&gt; </w:t>
      </w:r>
      <w:hyperlink r:id="rId24" w:history="1">
        <w:r>
          <w:rPr>
            <w:color w:val="0000FF"/>
          </w:rPr>
          <w:t>Подпункт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B85E1A" w:rsidRDefault="00B85E1A" w:rsidP="00B85E1A">
      <w:pPr>
        <w:pStyle w:val="ConsPlusNormal"/>
        <w:ind w:firstLine="540"/>
        <w:jc w:val="both"/>
      </w:pPr>
    </w:p>
    <w:p w:rsidR="00B85E1A" w:rsidRDefault="00B85E1A" w:rsidP="00B85E1A">
      <w:pPr>
        <w:pStyle w:val="ConsPlusNormal"/>
        <w:ind w:firstLine="540"/>
        <w:jc w:val="both"/>
      </w:pPr>
      <w:r>
        <w:t>41. Заявителям обеспечивается возможность получения и копирования в федеральной государственной информационной системе "Единый портал государственных и муниципальных услуг (функций)" формы заявления, необходимого для получения государственной услуги.</w:t>
      </w:r>
    </w:p>
    <w:p w:rsidR="00B85E1A" w:rsidRDefault="00B85E1A" w:rsidP="00B85E1A">
      <w:pPr>
        <w:pStyle w:val="ConsPlusNormal"/>
        <w:jc w:val="center"/>
      </w:pPr>
    </w:p>
    <w:p w:rsidR="00B85E1A" w:rsidRDefault="00B85E1A" w:rsidP="00B85E1A">
      <w:pPr>
        <w:pStyle w:val="ConsPlusNormal"/>
        <w:jc w:val="center"/>
        <w:outlineLvl w:val="1"/>
      </w:pPr>
      <w:r>
        <w:t>III. Состав, последовательность и сроки выполнения</w:t>
      </w:r>
    </w:p>
    <w:p w:rsidR="00B85E1A" w:rsidRDefault="00B85E1A" w:rsidP="00B85E1A">
      <w:pPr>
        <w:pStyle w:val="ConsPlusNormal"/>
        <w:jc w:val="center"/>
      </w:pPr>
      <w:r>
        <w:t>административных процедур</w:t>
      </w:r>
    </w:p>
    <w:p w:rsidR="00B85E1A" w:rsidRDefault="00B85E1A" w:rsidP="00B85E1A">
      <w:pPr>
        <w:pStyle w:val="ConsPlusNormal"/>
        <w:jc w:val="center"/>
      </w:pPr>
    </w:p>
    <w:p w:rsidR="00B85E1A" w:rsidRDefault="00B85E1A" w:rsidP="00B85E1A">
      <w:pPr>
        <w:pStyle w:val="ConsPlusNormal"/>
        <w:jc w:val="center"/>
        <w:outlineLvl w:val="2"/>
      </w:pPr>
      <w:r>
        <w:t>Состав административных процедур</w:t>
      </w:r>
    </w:p>
    <w:p w:rsidR="00B85E1A" w:rsidRDefault="00B85E1A" w:rsidP="00B85E1A">
      <w:pPr>
        <w:pStyle w:val="ConsPlusNormal"/>
        <w:jc w:val="center"/>
      </w:pPr>
    </w:p>
    <w:p w:rsidR="00B85E1A" w:rsidRDefault="00B85E1A" w:rsidP="00B85E1A">
      <w:pPr>
        <w:pStyle w:val="ConsPlusNormal"/>
        <w:ind w:firstLine="540"/>
        <w:jc w:val="both"/>
      </w:pPr>
      <w:r>
        <w:t>42. Предоставление государственной услуги включает в себя следующие административные процедуры:</w:t>
      </w:r>
    </w:p>
    <w:p w:rsidR="00B85E1A" w:rsidRDefault="00B85E1A" w:rsidP="00B85E1A">
      <w:pPr>
        <w:pStyle w:val="ConsPlusNormal"/>
        <w:ind w:firstLine="540"/>
        <w:jc w:val="both"/>
      </w:pPr>
      <w:r>
        <w:t>1) подача заявителем заявления и прием указанного заявления;</w:t>
      </w:r>
    </w:p>
    <w:p w:rsidR="00B85E1A" w:rsidRDefault="00B85E1A" w:rsidP="00B85E1A">
      <w:pPr>
        <w:pStyle w:val="ConsPlusNormal"/>
        <w:ind w:firstLine="540"/>
        <w:jc w:val="both"/>
      </w:pPr>
      <w:r>
        <w:t>2) проверка действительности простой или усиленной квалифицированной электронной подписи заявителя, использованной при обращении за получением государственной услуги;</w:t>
      </w:r>
    </w:p>
    <w:p w:rsidR="00B85E1A" w:rsidRDefault="00B85E1A" w:rsidP="00B85E1A">
      <w:pPr>
        <w:pStyle w:val="ConsPlusNormal"/>
        <w:ind w:firstLine="540"/>
        <w:jc w:val="both"/>
      </w:pPr>
      <w:r>
        <w:t xml:space="preserve">3) рассмотрение поступивших от заявителей в </w:t>
      </w:r>
      <w:proofErr w:type="spellStart"/>
      <w:r>
        <w:t>Росрыболовство</w:t>
      </w:r>
      <w:proofErr w:type="spellEnd"/>
      <w:r>
        <w:t xml:space="preserve"> (территориальный орган </w:t>
      </w:r>
      <w:proofErr w:type="spellStart"/>
      <w:r>
        <w:t>Росрыболовства</w:t>
      </w:r>
      <w:proofErr w:type="spellEnd"/>
      <w:r>
        <w:t>) заявлений;</w:t>
      </w:r>
    </w:p>
    <w:p w:rsidR="00B85E1A" w:rsidRDefault="00B85E1A" w:rsidP="00B85E1A">
      <w:pPr>
        <w:pStyle w:val="ConsPlusNormal"/>
        <w:ind w:firstLine="540"/>
        <w:jc w:val="both"/>
      </w:pPr>
      <w:r>
        <w:t>4) получение заявителем сведений о ходе рассмотрения заявления о предоставлении государственной услуги;</w:t>
      </w:r>
    </w:p>
    <w:p w:rsidR="00B85E1A" w:rsidRDefault="00B85E1A" w:rsidP="00B85E1A">
      <w:pPr>
        <w:pStyle w:val="ConsPlusNormal"/>
        <w:ind w:firstLine="540"/>
        <w:jc w:val="both"/>
      </w:pPr>
      <w:r>
        <w:t xml:space="preserve">5)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w:t>
      </w:r>
    </w:p>
    <w:p w:rsidR="00B85E1A" w:rsidRDefault="00B85E1A" w:rsidP="00B85E1A">
      <w:pPr>
        <w:pStyle w:val="ConsPlusNormal"/>
        <w:ind w:firstLine="540"/>
        <w:jc w:val="both"/>
      </w:pPr>
      <w:r>
        <w:t>6) формирование Планов;</w:t>
      </w:r>
    </w:p>
    <w:p w:rsidR="00B85E1A" w:rsidRDefault="00B85E1A" w:rsidP="00B85E1A">
      <w:pPr>
        <w:pStyle w:val="ConsPlusNormal"/>
        <w:ind w:firstLine="540"/>
        <w:jc w:val="both"/>
      </w:pPr>
      <w:r>
        <w:t>7) представление заявителю проекта договора на выполнение работ по искусственному воспроизводству водных биоресурсов;</w:t>
      </w:r>
    </w:p>
    <w:p w:rsidR="00B85E1A" w:rsidRDefault="00B85E1A" w:rsidP="00B85E1A">
      <w:pPr>
        <w:pStyle w:val="ConsPlusNormal"/>
        <w:ind w:firstLine="540"/>
        <w:jc w:val="both"/>
      </w:pPr>
      <w:r>
        <w:t>8) представление заявителем подписанного договора на выполнение работ по искусственному воспроизводству водных биоресурсов.</w:t>
      </w:r>
    </w:p>
    <w:p w:rsidR="00B85E1A" w:rsidRDefault="00B85E1A" w:rsidP="00B85E1A">
      <w:pPr>
        <w:pStyle w:val="ConsPlusNormal"/>
        <w:ind w:firstLine="540"/>
        <w:jc w:val="both"/>
      </w:pPr>
      <w:r>
        <w:t xml:space="preserve">43. Блок-схема предоставления государственной услуги приведена в </w:t>
      </w:r>
      <w:hyperlink w:anchor="Par760" w:history="1">
        <w:r>
          <w:rPr>
            <w:color w:val="0000FF"/>
          </w:rPr>
          <w:t>приложении N 3</w:t>
        </w:r>
      </w:hyperlink>
      <w:r>
        <w:t xml:space="preserve"> к Регламенту.</w:t>
      </w:r>
    </w:p>
    <w:p w:rsidR="00B85E1A" w:rsidRDefault="00B85E1A" w:rsidP="00B85E1A">
      <w:pPr>
        <w:pStyle w:val="ConsPlusNormal"/>
        <w:jc w:val="center"/>
      </w:pPr>
    </w:p>
    <w:p w:rsidR="00B85E1A" w:rsidRDefault="00B85E1A" w:rsidP="00B85E1A">
      <w:pPr>
        <w:pStyle w:val="ConsPlusNormal"/>
        <w:jc w:val="center"/>
        <w:outlineLvl w:val="2"/>
      </w:pPr>
      <w:r>
        <w:t>Последовательность и сроки выполнения</w:t>
      </w:r>
    </w:p>
    <w:p w:rsidR="00B85E1A" w:rsidRDefault="00B85E1A" w:rsidP="00B85E1A">
      <w:pPr>
        <w:pStyle w:val="ConsPlusNormal"/>
        <w:jc w:val="center"/>
      </w:pPr>
      <w:r>
        <w:t>административных процедур</w:t>
      </w:r>
    </w:p>
    <w:p w:rsidR="00B85E1A" w:rsidRDefault="00B85E1A" w:rsidP="00B85E1A">
      <w:pPr>
        <w:pStyle w:val="ConsPlusNormal"/>
        <w:jc w:val="center"/>
      </w:pPr>
    </w:p>
    <w:p w:rsidR="00B85E1A" w:rsidRDefault="00B85E1A" w:rsidP="00B85E1A">
      <w:pPr>
        <w:pStyle w:val="ConsPlusNormal"/>
        <w:jc w:val="center"/>
        <w:outlineLvl w:val="3"/>
      </w:pPr>
      <w:r>
        <w:t>Подача заявителем заявления и прием указанного заявления</w:t>
      </w:r>
    </w:p>
    <w:p w:rsidR="00B85E1A" w:rsidRDefault="00B85E1A" w:rsidP="00B85E1A">
      <w:pPr>
        <w:pStyle w:val="ConsPlusNormal"/>
        <w:jc w:val="center"/>
      </w:pPr>
    </w:p>
    <w:p w:rsidR="00B85E1A" w:rsidRDefault="00B85E1A" w:rsidP="00B85E1A">
      <w:pPr>
        <w:pStyle w:val="ConsPlusNormal"/>
        <w:ind w:firstLine="540"/>
        <w:jc w:val="both"/>
      </w:pPr>
      <w:r>
        <w:t xml:space="preserve">44. Основанием для начала административной процедуры является подача заявителем заявления, указанного в </w:t>
      </w:r>
      <w:hyperlink w:anchor="Par170" w:history="1">
        <w:r>
          <w:rPr>
            <w:color w:val="0000FF"/>
          </w:rPr>
          <w:t>пункте 18</w:t>
        </w:r>
      </w:hyperlink>
      <w:r>
        <w:t xml:space="preserve"> Регламента, и получение такого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B85E1A" w:rsidRDefault="00B85E1A" w:rsidP="00B85E1A">
      <w:pPr>
        <w:pStyle w:val="ConsPlusNormal"/>
        <w:ind w:firstLine="540"/>
        <w:jc w:val="both"/>
      </w:pPr>
      <w:r>
        <w:t xml:space="preserve">Заявление, указанное в </w:t>
      </w:r>
      <w:hyperlink w:anchor="Par170" w:history="1">
        <w:r>
          <w:rPr>
            <w:color w:val="0000FF"/>
          </w:rPr>
          <w:t>пункте 18</w:t>
        </w:r>
      </w:hyperlink>
      <w:r>
        <w:t xml:space="preserve"> Регламента, представляется в </w:t>
      </w:r>
      <w:proofErr w:type="spellStart"/>
      <w:r>
        <w:t>Росрыболовство</w:t>
      </w:r>
      <w:proofErr w:type="spellEnd"/>
      <w:r>
        <w:t xml:space="preserve"> (территориальный орган </w:t>
      </w:r>
      <w:proofErr w:type="spellStart"/>
      <w:r>
        <w:t>Росрыболовства</w:t>
      </w:r>
      <w:proofErr w:type="spellEnd"/>
      <w:r>
        <w:t>) в год, предшествующий году выполнения работ по искусственному воспроизводству водных биоресурсов не позднее 1 ноября, или в случае внесения изменений в утвержденные планы искусственного воспроизводства водных биоресурсов в год осуществления работ не позднее 20 ноября.</w:t>
      </w:r>
    </w:p>
    <w:p w:rsidR="00B85E1A" w:rsidRDefault="00B85E1A" w:rsidP="00B85E1A">
      <w:pPr>
        <w:pStyle w:val="ConsPlusNormal"/>
        <w:ind w:firstLine="540"/>
        <w:jc w:val="both"/>
      </w:pPr>
      <w:r>
        <w:t xml:space="preserve">45. При представлении заявления в </w:t>
      </w:r>
      <w:proofErr w:type="spellStart"/>
      <w:r>
        <w:t>Росрыболовство</w:t>
      </w:r>
      <w:proofErr w:type="spellEnd"/>
      <w:r>
        <w:t xml:space="preserve"> (территориальный орган </w:t>
      </w:r>
      <w:proofErr w:type="spellStart"/>
      <w:r>
        <w:t>Росрыболовства</w:t>
      </w:r>
      <w:proofErr w:type="spellEnd"/>
      <w:r>
        <w:t>)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B85E1A" w:rsidRDefault="00B85E1A" w:rsidP="00B85E1A">
      <w:pPr>
        <w:pStyle w:val="ConsPlusNormal"/>
        <w:ind w:firstLine="540"/>
        <w:jc w:val="both"/>
      </w:pPr>
      <w:r>
        <w:t>46. При представлении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отправителю направляется сообщение, подтверждающее прием и регистрацию заявления либо отказ в приеме и регистрации заявления.</w:t>
      </w:r>
    </w:p>
    <w:p w:rsidR="00B85E1A" w:rsidRDefault="00B85E1A" w:rsidP="00B85E1A">
      <w:pPr>
        <w:pStyle w:val="ConsPlusNormal"/>
        <w:ind w:firstLine="540"/>
        <w:jc w:val="both"/>
      </w:pPr>
      <w:r>
        <w:t xml:space="preserve">47. Представленное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заявление должно быть принято и зарегистрировано в случае отсутствия оснований для отказа в приеме документов, указанных в </w:t>
      </w:r>
      <w:hyperlink w:anchor="Par197" w:history="1">
        <w:r>
          <w:rPr>
            <w:color w:val="0000FF"/>
          </w:rPr>
          <w:t>пунктах 22</w:t>
        </w:r>
      </w:hyperlink>
      <w:r>
        <w:t xml:space="preserve"> - </w:t>
      </w:r>
      <w:hyperlink w:anchor="Par200" w:history="1">
        <w:r>
          <w:rPr>
            <w:color w:val="0000FF"/>
          </w:rPr>
          <w:t>23</w:t>
        </w:r>
      </w:hyperlink>
      <w:r>
        <w:t xml:space="preserve"> Регламента.</w:t>
      </w:r>
    </w:p>
    <w:p w:rsidR="00B85E1A" w:rsidRDefault="00B85E1A" w:rsidP="00B85E1A">
      <w:pPr>
        <w:pStyle w:val="ConsPlusNormal"/>
        <w:ind w:firstLine="540"/>
        <w:jc w:val="both"/>
      </w:pPr>
      <w:r>
        <w:t xml:space="preserve">48. Заявитель вправе изменить или отозвать заявление в любое время до принятия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решения о заключении договора на выполнение работ по искусственному воспроизводству водных биоресурсов.</w:t>
      </w:r>
    </w:p>
    <w:p w:rsidR="00B85E1A" w:rsidRDefault="00B85E1A" w:rsidP="00B85E1A">
      <w:pPr>
        <w:pStyle w:val="ConsPlusNormal"/>
        <w:ind w:firstLine="540"/>
        <w:jc w:val="both"/>
      </w:pPr>
      <w:r>
        <w:t xml:space="preserve">49. Результатом административной процедуры является принятие заявления должностным лицом </w:t>
      </w:r>
      <w:proofErr w:type="spellStart"/>
      <w:r>
        <w:t>Росрыболовства</w:t>
      </w:r>
      <w:proofErr w:type="spellEnd"/>
      <w:r>
        <w:t xml:space="preserve"> (территориальным органом </w:t>
      </w:r>
      <w:proofErr w:type="spellStart"/>
      <w:r>
        <w:t>Росрыболовства</w:t>
      </w:r>
      <w:proofErr w:type="spellEnd"/>
      <w:r>
        <w:t>), ответственным за прием документов либо отказ в принятии заявления.</w:t>
      </w:r>
    </w:p>
    <w:p w:rsidR="00B85E1A" w:rsidRDefault="00B85E1A" w:rsidP="00B85E1A">
      <w:pPr>
        <w:pStyle w:val="ConsPlusNormal"/>
        <w:ind w:firstLine="540"/>
        <w:jc w:val="both"/>
      </w:pPr>
      <w:r>
        <w:t xml:space="preserve">Способом фиксации результата выполнения административной процедуры является регистрация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либо направление заявителю уведомления об отказе в приеме заявления в течение 1 дня со дня подачи заявления.</w:t>
      </w:r>
    </w:p>
    <w:p w:rsidR="00B85E1A" w:rsidRDefault="00B85E1A" w:rsidP="00B85E1A">
      <w:pPr>
        <w:pStyle w:val="ConsPlusNormal"/>
        <w:jc w:val="center"/>
      </w:pPr>
    </w:p>
    <w:p w:rsidR="00B85E1A" w:rsidRDefault="00B85E1A" w:rsidP="00B85E1A">
      <w:pPr>
        <w:pStyle w:val="ConsPlusNormal"/>
        <w:jc w:val="center"/>
        <w:outlineLvl w:val="3"/>
      </w:pPr>
      <w:r>
        <w:t>Проверка действительности простой или усиленной</w:t>
      </w:r>
    </w:p>
    <w:p w:rsidR="00B85E1A" w:rsidRDefault="00B85E1A" w:rsidP="00B85E1A">
      <w:pPr>
        <w:pStyle w:val="ConsPlusNormal"/>
        <w:jc w:val="center"/>
      </w:pPr>
      <w:r>
        <w:t>квалифицированной электронной подписи заявителя,</w:t>
      </w:r>
    </w:p>
    <w:p w:rsidR="00B85E1A" w:rsidRDefault="00B85E1A" w:rsidP="00B85E1A">
      <w:pPr>
        <w:pStyle w:val="ConsPlusNormal"/>
        <w:jc w:val="center"/>
      </w:pPr>
      <w:proofErr w:type="gramStart"/>
      <w:r>
        <w:t>использованной</w:t>
      </w:r>
      <w:proofErr w:type="gramEnd"/>
      <w:r>
        <w:t xml:space="preserve"> при обращении за получением</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lastRenderedPageBreak/>
        <w:t>50. Основанием для начала административной процедуры является поступление по электронной почте либо через федеральную государственную информационную систему "Единый портал государственных и муниципальных услуг (функций)" заявления, подписанного простой или усиленной квалифицированной электронной подписью.</w:t>
      </w:r>
    </w:p>
    <w:p w:rsidR="00B85E1A" w:rsidRDefault="00B85E1A" w:rsidP="00B85E1A">
      <w:pPr>
        <w:pStyle w:val="ConsPlusNormal"/>
        <w:ind w:firstLine="540"/>
        <w:jc w:val="both"/>
      </w:pPr>
      <w:bookmarkStart w:id="8" w:name="Par320"/>
      <w:bookmarkEnd w:id="8"/>
      <w:r>
        <w:t xml:space="preserve">51. </w:t>
      </w:r>
      <w:proofErr w:type="gramStart"/>
      <w:r>
        <w:t xml:space="preserve">В случае поступления заявления на заключение договора на выполнение работ по искусственному воспроизводству водных биоресурсов, подписанного простой или усиленной квалифицированной электронной подписью,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roofErr w:type="gramEnd"/>
    </w:p>
    <w:p w:rsidR="00B85E1A" w:rsidRDefault="00B85E1A" w:rsidP="00B85E1A">
      <w:pPr>
        <w:pStyle w:val="ConsPlusNormal"/>
        <w:ind w:firstLine="540"/>
        <w:jc w:val="both"/>
      </w:pPr>
      <w:r>
        <w:t xml:space="preserve">52. В рамках процедуры, предусмотренной </w:t>
      </w:r>
      <w:hyperlink w:anchor="Par320" w:history="1">
        <w:r>
          <w:rPr>
            <w:color w:val="0000FF"/>
          </w:rPr>
          <w:t>пунктом 51</w:t>
        </w:r>
      </w:hyperlink>
      <w:r>
        <w:t xml:space="preserve"> Регламента, осуществляется проверка соблюдения следующих условий:</w:t>
      </w:r>
    </w:p>
    <w:p w:rsidR="00B85E1A" w:rsidRDefault="00B85E1A" w:rsidP="00B85E1A">
      <w:pPr>
        <w:pStyle w:val="ConsPlusNormal"/>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85E1A" w:rsidRDefault="00B85E1A" w:rsidP="00B85E1A">
      <w:pPr>
        <w:pStyle w:val="ConsPlusNormal"/>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B85E1A" w:rsidRDefault="00B85E1A" w:rsidP="00B85E1A">
      <w:pPr>
        <w:pStyle w:val="ConsPlusNormal"/>
        <w:ind w:firstLine="540"/>
        <w:jc w:val="both"/>
      </w:pPr>
      <w:r>
        <w:t xml:space="preserve">в)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5"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w:t>
      </w:r>
    </w:p>
    <w:p w:rsidR="00B85E1A" w:rsidRDefault="00B85E1A" w:rsidP="00B85E1A">
      <w:pPr>
        <w:pStyle w:val="ConsPlusNormal"/>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B85E1A" w:rsidRDefault="00B85E1A" w:rsidP="00B85E1A">
      <w:pPr>
        <w:pStyle w:val="ConsPlusNormal"/>
        <w:ind w:firstLine="540"/>
        <w:jc w:val="both"/>
      </w:pPr>
      <w:r>
        <w:t xml:space="preserve">53. Проверка действительности простой или усиленной квалифицированной электронной подписи может осуществляться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B85E1A" w:rsidRDefault="00B85E1A" w:rsidP="00B85E1A">
      <w:pPr>
        <w:pStyle w:val="ConsPlusNormal"/>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85E1A" w:rsidRDefault="00B85E1A" w:rsidP="00B85E1A">
      <w:pPr>
        <w:pStyle w:val="ConsPlusNormal"/>
        <w:ind w:firstLine="540"/>
        <w:jc w:val="both"/>
      </w:pPr>
      <w:r>
        <w:t>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5E1A" w:rsidRDefault="00B85E1A" w:rsidP="00B85E1A">
      <w:pPr>
        <w:pStyle w:val="ConsPlusNormal"/>
        <w:ind w:firstLine="540"/>
        <w:jc w:val="both"/>
      </w:pPr>
      <w:r>
        <w:t>54. Результатом административной процедуры является:</w:t>
      </w:r>
    </w:p>
    <w:p w:rsidR="00B85E1A" w:rsidRDefault="00B85E1A" w:rsidP="00B85E1A">
      <w:pPr>
        <w:pStyle w:val="ConsPlusNormal"/>
        <w:ind w:firstLine="540"/>
        <w:jc w:val="both"/>
      </w:pPr>
      <w:bookmarkStart w:id="9" w:name="Par330"/>
      <w:bookmarkEnd w:id="9"/>
      <w:proofErr w:type="gramStart"/>
      <w:r>
        <w:t xml:space="preserve">а) в случае если в результате проверки действительности простой или усиленной квалифицированной электронной подписи выявлено несоблюдение установленных условий признания ее действительности -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прием документов, в течение 3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w:t>
      </w:r>
      <w:proofErr w:type="gramEnd"/>
      <w:r>
        <w:t xml:space="preserve"> пунктов </w:t>
      </w:r>
      <w:hyperlink r:id="rId26"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B85E1A" w:rsidRDefault="00B85E1A" w:rsidP="00B85E1A">
      <w:pPr>
        <w:pStyle w:val="ConsPlusNormal"/>
        <w:ind w:firstLine="540"/>
        <w:jc w:val="both"/>
      </w:pPr>
      <w:r>
        <w:t xml:space="preserve">Уведомление, указанное в </w:t>
      </w:r>
      <w:hyperlink w:anchor="Par330" w:history="1">
        <w:r>
          <w:rPr>
            <w:color w:val="0000FF"/>
          </w:rPr>
          <w:t>абзаце первом</w:t>
        </w:r>
      </w:hyperlink>
      <w:r>
        <w:t xml:space="preserve"> настоящего подпункта, подписывается усиленной квалифицированной электронной подписью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в </w:t>
      </w:r>
      <w:proofErr w:type="spellStart"/>
      <w:r>
        <w:t>Росрыболовство</w:t>
      </w:r>
      <w:proofErr w:type="spellEnd"/>
      <w:r>
        <w:t xml:space="preserve"> (территориальный орган </w:t>
      </w:r>
      <w:proofErr w:type="spellStart"/>
      <w:r>
        <w:t>Росрыболовства</w:t>
      </w:r>
      <w:proofErr w:type="spellEnd"/>
      <w:r>
        <w:t>)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B85E1A" w:rsidRDefault="00B85E1A" w:rsidP="00B85E1A">
      <w:pPr>
        <w:pStyle w:val="ConsPlusNormal"/>
        <w:ind w:firstLine="540"/>
        <w:jc w:val="both"/>
      </w:pPr>
      <w:r>
        <w:t xml:space="preserve">б)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w:t>
      </w:r>
      <w:proofErr w:type="spellStart"/>
      <w:r>
        <w:t>Росрыболовства</w:t>
      </w:r>
      <w:proofErr w:type="spellEnd"/>
      <w:r>
        <w:t xml:space="preserve"> </w:t>
      </w:r>
      <w:r>
        <w:lastRenderedPageBreak/>
        <w:t xml:space="preserve">(территориального органа </w:t>
      </w:r>
      <w:proofErr w:type="spellStart"/>
      <w:r>
        <w:t>Росрыболовства</w:t>
      </w:r>
      <w:proofErr w:type="spellEnd"/>
      <w:r>
        <w:t>), ответственным за прием документов, для осуществления иных административных процедур, предусмотренных Регламентом.</w:t>
      </w:r>
    </w:p>
    <w:p w:rsidR="00B85E1A" w:rsidRDefault="00B85E1A" w:rsidP="00B85E1A">
      <w:pPr>
        <w:pStyle w:val="ConsPlusNormal"/>
        <w:ind w:firstLine="540"/>
        <w:jc w:val="both"/>
      </w:pPr>
      <w:r>
        <w:t>Способом фиксации результата выполнения административной процедуры является регистрация заявления или направление заявителю уведомления об отказе в приеме к рассмотрению заявления.</w:t>
      </w:r>
    </w:p>
    <w:p w:rsidR="00B85E1A" w:rsidRDefault="00B85E1A" w:rsidP="00B85E1A">
      <w:pPr>
        <w:pStyle w:val="ConsPlusNormal"/>
        <w:jc w:val="center"/>
      </w:pPr>
    </w:p>
    <w:p w:rsidR="00B85E1A" w:rsidRDefault="00B85E1A" w:rsidP="00B85E1A">
      <w:pPr>
        <w:pStyle w:val="ConsPlusNormal"/>
        <w:jc w:val="center"/>
        <w:outlineLvl w:val="3"/>
      </w:pPr>
      <w:r>
        <w:t>Получение заявителем сведений о ходе рассмотрения заявления</w:t>
      </w:r>
    </w:p>
    <w:p w:rsidR="00B85E1A" w:rsidRDefault="00B85E1A" w:rsidP="00B85E1A">
      <w:pPr>
        <w:pStyle w:val="ConsPlusNormal"/>
        <w:jc w:val="center"/>
      </w:pPr>
      <w:r>
        <w:t>о предоставлении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55. Основанием для начала административной процедуры является принятие и регистрация заявления, указанного в </w:t>
      </w:r>
      <w:hyperlink w:anchor="Par170" w:history="1">
        <w:r>
          <w:rPr>
            <w:color w:val="0000FF"/>
          </w:rPr>
          <w:t>пункте 18</w:t>
        </w:r>
      </w:hyperlink>
      <w:r>
        <w:t xml:space="preserve"> Регламента,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B85E1A" w:rsidRDefault="00B85E1A" w:rsidP="00B85E1A">
      <w:pPr>
        <w:pStyle w:val="ConsPlusNormal"/>
        <w:ind w:firstLine="540"/>
        <w:jc w:val="both"/>
      </w:pPr>
      <w:r>
        <w:t xml:space="preserve">56. </w:t>
      </w:r>
      <w:proofErr w:type="gramStart"/>
      <w:r>
        <w:t xml:space="preserve">При подаче заявления в письменной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по результатам завершения административных процедур "Подача заявителем заявления и прием указанного заявления",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 и "Представление заявителю проекта договора на выполнение работ по искусственному</w:t>
      </w:r>
      <w:proofErr w:type="gramEnd"/>
      <w:r>
        <w:t xml:space="preserve"> воспроизводству водных биоресурсов" направляет соответствующее уведомление заявителю в письменной форме по почтовому адресу, указанному в заявлении.</w:t>
      </w:r>
    </w:p>
    <w:p w:rsidR="00B85E1A" w:rsidRDefault="00B85E1A" w:rsidP="00B85E1A">
      <w:pPr>
        <w:pStyle w:val="ConsPlusNormal"/>
        <w:ind w:firstLine="540"/>
        <w:jc w:val="both"/>
      </w:pPr>
      <w:proofErr w:type="gramStart"/>
      <w:r>
        <w:t xml:space="preserve">При подаче заявления в электронной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по результатам завершения каждой административной процедуры, предусмотренной Регламентом, в течение 1 рабочего дня направляет соответствующее уведомление заявителю в форме, в которой поступил запрос, по адресу электронной почты, указанному в заявлении, либо в личный кабинет заявителя в федеральной государственной информационной системе "Единый портал государственных</w:t>
      </w:r>
      <w:proofErr w:type="gramEnd"/>
      <w:r>
        <w:t xml:space="preserve"> и муниципальных услуг (функций)".</w:t>
      </w:r>
    </w:p>
    <w:p w:rsidR="00B85E1A" w:rsidRDefault="00B85E1A" w:rsidP="00B85E1A">
      <w:pPr>
        <w:pStyle w:val="ConsPlusNormal"/>
        <w:ind w:firstLine="540"/>
        <w:jc w:val="both"/>
      </w:pPr>
      <w:r>
        <w:t>57. Результатом административной процедуры является предоставление заявителю сведений о ходе рассмотрения заявления.</w:t>
      </w:r>
    </w:p>
    <w:p w:rsidR="00B85E1A" w:rsidRDefault="00B85E1A" w:rsidP="00B85E1A">
      <w:pPr>
        <w:pStyle w:val="ConsPlusNormal"/>
        <w:ind w:firstLine="540"/>
        <w:jc w:val="both"/>
      </w:pPr>
      <w:r>
        <w:t>Способом фиксации результатов административной процедуры является направление заявителю соответствующих уведомлений в письменной или электронной форме.</w:t>
      </w:r>
    </w:p>
    <w:p w:rsidR="00B85E1A" w:rsidRDefault="00B85E1A" w:rsidP="00B85E1A">
      <w:pPr>
        <w:pStyle w:val="ConsPlusNormal"/>
        <w:jc w:val="center"/>
      </w:pPr>
    </w:p>
    <w:p w:rsidR="00B85E1A" w:rsidRDefault="00B85E1A" w:rsidP="00B85E1A">
      <w:pPr>
        <w:pStyle w:val="ConsPlusNormal"/>
        <w:jc w:val="center"/>
        <w:outlineLvl w:val="3"/>
      </w:pPr>
      <w:proofErr w:type="gramStart"/>
      <w:r>
        <w:t xml:space="preserve">Принятие должностным лицом </w:t>
      </w:r>
      <w:proofErr w:type="spellStart"/>
      <w:r>
        <w:t>Росрыболовства</w:t>
      </w:r>
      <w:proofErr w:type="spellEnd"/>
      <w:r>
        <w:t xml:space="preserve"> (территориального</w:t>
      </w:r>
      <w:proofErr w:type="gramEnd"/>
    </w:p>
    <w:p w:rsidR="00B85E1A" w:rsidRDefault="00B85E1A" w:rsidP="00B85E1A">
      <w:pPr>
        <w:pStyle w:val="ConsPlusNormal"/>
        <w:jc w:val="center"/>
      </w:pPr>
      <w:r>
        <w:t xml:space="preserve">органа </w:t>
      </w:r>
      <w:proofErr w:type="spellStart"/>
      <w:r>
        <w:t>Росрыболовства</w:t>
      </w:r>
      <w:proofErr w:type="spellEnd"/>
      <w:r>
        <w:t>) решения о включении заявления в План</w:t>
      </w:r>
    </w:p>
    <w:p w:rsidR="00B85E1A" w:rsidRDefault="00B85E1A" w:rsidP="00B85E1A">
      <w:pPr>
        <w:pStyle w:val="ConsPlusNormal"/>
        <w:jc w:val="center"/>
      </w:pPr>
      <w:r>
        <w:t>или об отказе в его включении в План</w:t>
      </w:r>
    </w:p>
    <w:p w:rsidR="00B85E1A" w:rsidRDefault="00B85E1A" w:rsidP="00B85E1A">
      <w:pPr>
        <w:pStyle w:val="ConsPlusNormal"/>
        <w:jc w:val="center"/>
      </w:pPr>
    </w:p>
    <w:p w:rsidR="00B85E1A" w:rsidRDefault="00B85E1A" w:rsidP="00B85E1A">
      <w:pPr>
        <w:pStyle w:val="ConsPlusNormal"/>
        <w:ind w:firstLine="540"/>
        <w:jc w:val="both"/>
      </w:pPr>
      <w:r>
        <w:t xml:space="preserve">58. Основанием для начала административной процедуры является поступление должностному лицу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ответственному за предоставление государственной услуги, заявления, указанного в </w:t>
      </w:r>
      <w:hyperlink w:anchor="Par170" w:history="1">
        <w:r>
          <w:rPr>
            <w:color w:val="0000FF"/>
          </w:rPr>
          <w:t>пункте 18</w:t>
        </w:r>
      </w:hyperlink>
      <w:r>
        <w:t xml:space="preserve"> Регламента.</w:t>
      </w:r>
    </w:p>
    <w:p w:rsidR="00B85E1A" w:rsidRDefault="00B85E1A" w:rsidP="00B85E1A">
      <w:pPr>
        <w:pStyle w:val="ConsPlusNormal"/>
        <w:ind w:firstLine="540"/>
        <w:jc w:val="both"/>
      </w:pPr>
      <w:r>
        <w:t xml:space="preserve">59.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осуществляется рассмотрение заявления, указанного в </w:t>
      </w:r>
      <w:hyperlink w:anchor="Par170" w:history="1">
        <w:r>
          <w:rPr>
            <w:color w:val="0000FF"/>
          </w:rPr>
          <w:t>пункте 18</w:t>
        </w:r>
      </w:hyperlink>
      <w:r>
        <w:t xml:space="preserve"> Регламента, а также его проверка на корректность (полноту) заполнения в срок не более 20 рабочих дней </w:t>
      </w:r>
      <w:proofErr w:type="gramStart"/>
      <w:r>
        <w:t>с даты регистрации</w:t>
      </w:r>
      <w:proofErr w:type="gramEnd"/>
      <w:r>
        <w:t xml:space="preserve"> заявления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B85E1A" w:rsidRDefault="00B85E1A" w:rsidP="00B85E1A">
      <w:pPr>
        <w:pStyle w:val="ConsPlusNormal"/>
        <w:ind w:firstLine="540"/>
        <w:jc w:val="both"/>
      </w:pPr>
      <w:bookmarkStart w:id="10" w:name="Par350"/>
      <w:bookmarkEnd w:id="10"/>
      <w:r>
        <w:t xml:space="preserve">60.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ar212" w:history="1">
        <w:r>
          <w:rPr>
            <w:color w:val="0000FF"/>
          </w:rPr>
          <w:t>пунктом 26</w:t>
        </w:r>
      </w:hyperlink>
      <w:r>
        <w:t xml:space="preserve">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предусмотренных </w:t>
      </w:r>
      <w:hyperlink w:anchor="Par212" w:history="1">
        <w:r>
          <w:rPr>
            <w:color w:val="0000FF"/>
          </w:rPr>
          <w:t>пунктом 26</w:t>
        </w:r>
        <w:proofErr w:type="gramEnd"/>
      </w:hyperlink>
      <w:r>
        <w:t xml:space="preserve"> Регламента.</w:t>
      </w:r>
    </w:p>
    <w:p w:rsidR="00B85E1A" w:rsidRDefault="00B85E1A" w:rsidP="00B85E1A">
      <w:pPr>
        <w:pStyle w:val="ConsPlusNormal"/>
        <w:ind w:firstLine="540"/>
        <w:jc w:val="both"/>
      </w:pPr>
      <w:r>
        <w:t xml:space="preserve">61. В случае принятия решения об отказе во включении заявления в План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B85E1A" w:rsidRDefault="00B85E1A" w:rsidP="00B85E1A">
      <w:pPr>
        <w:pStyle w:val="ConsPlusNormal"/>
        <w:ind w:firstLine="540"/>
        <w:jc w:val="both"/>
      </w:pPr>
      <w:r>
        <w:t xml:space="preserve">В случае принятия решения о включении заявления в План должностное лицо </w:t>
      </w:r>
      <w:proofErr w:type="spellStart"/>
      <w:r>
        <w:t>Росрыболовства</w:t>
      </w:r>
      <w:proofErr w:type="spellEnd"/>
      <w:r>
        <w:t xml:space="preserve"> (территориального управления </w:t>
      </w:r>
      <w:proofErr w:type="spellStart"/>
      <w:r>
        <w:t>Росрыболовства</w:t>
      </w:r>
      <w:proofErr w:type="spellEnd"/>
      <w:r>
        <w:t>), ответственное за предоставление государственной услуги, уведомляет заявителя в форме, в которой поступило заявление, в течение 1 рабочего дня со дня принятия решения.</w:t>
      </w:r>
    </w:p>
    <w:p w:rsidR="00B85E1A" w:rsidRDefault="00B85E1A" w:rsidP="00B85E1A">
      <w:pPr>
        <w:pStyle w:val="ConsPlusNormal"/>
        <w:ind w:firstLine="540"/>
        <w:jc w:val="both"/>
      </w:pPr>
      <w:r>
        <w:t>62. Результатом административной процедуры является принятие решения о включении заявления в План либо об отказе в его включении в План.</w:t>
      </w:r>
    </w:p>
    <w:p w:rsidR="00B85E1A" w:rsidRDefault="00B85E1A" w:rsidP="00B85E1A">
      <w:pPr>
        <w:pStyle w:val="ConsPlusNormal"/>
        <w:ind w:firstLine="540"/>
        <w:jc w:val="both"/>
      </w:pPr>
      <w:r>
        <w:lastRenderedPageBreak/>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уведомление о включении заявления в План.</w:t>
      </w:r>
    </w:p>
    <w:p w:rsidR="00B85E1A" w:rsidRDefault="00B85E1A" w:rsidP="00B85E1A">
      <w:pPr>
        <w:pStyle w:val="ConsPlusNormal"/>
        <w:jc w:val="center"/>
      </w:pPr>
    </w:p>
    <w:p w:rsidR="00B85E1A" w:rsidRDefault="00B85E1A" w:rsidP="00B85E1A">
      <w:pPr>
        <w:pStyle w:val="ConsPlusNormal"/>
        <w:jc w:val="center"/>
        <w:outlineLvl w:val="3"/>
      </w:pPr>
      <w:r>
        <w:t>Формирование Планов</w:t>
      </w:r>
    </w:p>
    <w:p w:rsidR="00B85E1A" w:rsidRDefault="00B85E1A" w:rsidP="00B85E1A">
      <w:pPr>
        <w:pStyle w:val="ConsPlusNormal"/>
        <w:jc w:val="center"/>
      </w:pPr>
    </w:p>
    <w:p w:rsidR="00B85E1A" w:rsidRDefault="00B85E1A" w:rsidP="00B85E1A">
      <w:pPr>
        <w:pStyle w:val="ConsPlusNormal"/>
        <w:ind w:firstLine="540"/>
        <w:jc w:val="both"/>
      </w:pPr>
      <w:r>
        <w:t xml:space="preserve">63. Основанием для начала административной процедуры является принятие решения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о включении заявления в План.</w:t>
      </w:r>
    </w:p>
    <w:p w:rsidR="00B85E1A" w:rsidRDefault="00B85E1A" w:rsidP="00B85E1A">
      <w:pPr>
        <w:pStyle w:val="ConsPlusNormal"/>
        <w:ind w:firstLine="540"/>
        <w:jc w:val="both"/>
      </w:pPr>
      <w:r>
        <w:t xml:space="preserve">64. План формируется и утверждается в соответствии с </w:t>
      </w:r>
      <w:hyperlink r:id="rId27"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B85E1A" w:rsidRDefault="00B85E1A" w:rsidP="00B85E1A">
      <w:pPr>
        <w:pStyle w:val="ConsPlusNormal"/>
        <w:ind w:firstLine="540"/>
        <w:jc w:val="both"/>
      </w:pPr>
      <w:r>
        <w:t xml:space="preserve">65. Юридические лица и индивидуальные предприниматели,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w:t>
      </w:r>
      <w:hyperlink r:id="rId28"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утвержденными постановлением Правительства Российской Федерации от 15 октября 2008 г. N 765.</w:t>
      </w:r>
    </w:p>
    <w:p w:rsidR="00B85E1A" w:rsidRDefault="00B85E1A" w:rsidP="00B85E1A">
      <w:pPr>
        <w:pStyle w:val="ConsPlusNormal"/>
        <w:ind w:firstLine="540"/>
        <w:jc w:val="both"/>
      </w:pPr>
      <w:r>
        <w:t xml:space="preserve">66. Результатом административной процедуры является утверждение </w:t>
      </w:r>
      <w:proofErr w:type="spellStart"/>
      <w:r>
        <w:t>Росрыболовством</w:t>
      </w:r>
      <w:proofErr w:type="spellEnd"/>
      <w:r>
        <w:t xml:space="preserve"> (территориальным органом </w:t>
      </w:r>
      <w:proofErr w:type="spellStart"/>
      <w:r>
        <w:t>Росрыболовства</w:t>
      </w:r>
      <w:proofErr w:type="spellEnd"/>
      <w:r>
        <w:t>) Планов или внесение в них изменений.</w:t>
      </w:r>
    </w:p>
    <w:p w:rsidR="00B85E1A" w:rsidRDefault="00B85E1A" w:rsidP="00B85E1A">
      <w:pPr>
        <w:pStyle w:val="ConsPlusNormal"/>
        <w:ind w:firstLine="540"/>
        <w:jc w:val="both"/>
      </w:pPr>
      <w:r>
        <w:t xml:space="preserve">67. Способом фиксации результата выполнения административной процедуры является размещение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w:t>
      </w:r>
    </w:p>
    <w:p w:rsidR="00B85E1A" w:rsidRDefault="00B85E1A" w:rsidP="00B85E1A">
      <w:pPr>
        <w:pStyle w:val="ConsPlusNormal"/>
        <w:jc w:val="center"/>
      </w:pPr>
    </w:p>
    <w:p w:rsidR="00B85E1A" w:rsidRDefault="00B85E1A" w:rsidP="00B85E1A">
      <w:pPr>
        <w:pStyle w:val="ConsPlusNormal"/>
        <w:jc w:val="center"/>
        <w:outlineLvl w:val="3"/>
      </w:pPr>
      <w:r>
        <w:t>Представление заявителю проекта договора</w:t>
      </w:r>
    </w:p>
    <w:p w:rsidR="00B85E1A" w:rsidRDefault="00B85E1A" w:rsidP="00B85E1A">
      <w:pPr>
        <w:pStyle w:val="ConsPlusNormal"/>
        <w:jc w:val="center"/>
      </w:pPr>
      <w:r>
        <w:t>на выполнение работ по искусственному воспроизводству</w:t>
      </w:r>
    </w:p>
    <w:p w:rsidR="00B85E1A" w:rsidRDefault="00B85E1A" w:rsidP="00B85E1A">
      <w:pPr>
        <w:pStyle w:val="ConsPlusNormal"/>
        <w:jc w:val="center"/>
      </w:pPr>
      <w:r>
        <w:t>водных биоресурсов</w:t>
      </w:r>
    </w:p>
    <w:p w:rsidR="00B85E1A" w:rsidRDefault="00B85E1A" w:rsidP="00B85E1A">
      <w:pPr>
        <w:pStyle w:val="ConsPlusNormal"/>
        <w:jc w:val="center"/>
      </w:pPr>
    </w:p>
    <w:p w:rsidR="00B85E1A" w:rsidRDefault="00B85E1A" w:rsidP="00B85E1A">
      <w:pPr>
        <w:pStyle w:val="ConsPlusNormal"/>
        <w:ind w:firstLine="540"/>
        <w:jc w:val="both"/>
      </w:pPr>
      <w:r>
        <w:t xml:space="preserve">68. </w:t>
      </w:r>
      <w:proofErr w:type="gramStart"/>
      <w:r>
        <w:t xml:space="preserve">Основанием для начала административной процедуры является размещение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на своем официальном сайте в информационно-телекоммуникационной сети "Интернет"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 а также объявления о сроке заключения с заявителями, включенными в Планы, договоров на выполнение работ по искусственному воспроизводству водных биоресурсов.</w:t>
      </w:r>
      <w:proofErr w:type="gramEnd"/>
    </w:p>
    <w:p w:rsidR="00B85E1A" w:rsidRDefault="00B85E1A" w:rsidP="00B85E1A">
      <w:pPr>
        <w:pStyle w:val="ConsPlusNormal"/>
        <w:ind w:firstLine="540"/>
        <w:jc w:val="both"/>
      </w:pPr>
      <w:r>
        <w:t xml:space="preserve">69.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дней со дня размещения планов искусственного воспроизводства водных биоресурсов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представляет его заявителю для подписания</w:t>
      </w:r>
      <w:proofErr w:type="gramEnd"/>
      <w:r>
        <w:t xml:space="preserve"> или направляет почтовым отправлением с уведомлением о вручении.</w:t>
      </w:r>
    </w:p>
    <w:p w:rsidR="00B85E1A" w:rsidRDefault="00B85E1A" w:rsidP="00B85E1A">
      <w:pPr>
        <w:pStyle w:val="ConsPlusNormal"/>
        <w:ind w:firstLine="540"/>
        <w:jc w:val="both"/>
      </w:pPr>
      <w:r>
        <w:t xml:space="preserve">70. Результатом административной процедуры является направление заявителю документов, указанных в </w:t>
      </w:r>
      <w:hyperlink w:anchor="Par350" w:history="1">
        <w:r>
          <w:rPr>
            <w:color w:val="0000FF"/>
          </w:rPr>
          <w:t>пункте 60</w:t>
        </w:r>
      </w:hyperlink>
      <w:r>
        <w:t xml:space="preserve"> Регламента.</w:t>
      </w:r>
    </w:p>
    <w:p w:rsidR="00B85E1A" w:rsidRDefault="00B85E1A" w:rsidP="00B85E1A">
      <w:pPr>
        <w:pStyle w:val="ConsPlusNormal"/>
        <w:ind w:firstLine="540"/>
        <w:jc w:val="both"/>
      </w:pPr>
      <w:r>
        <w:t>71.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соответствующих документов, подписанный заявителем.</w:t>
      </w:r>
    </w:p>
    <w:p w:rsidR="00B85E1A" w:rsidRDefault="00B85E1A" w:rsidP="00B85E1A">
      <w:pPr>
        <w:pStyle w:val="ConsPlusNormal"/>
        <w:jc w:val="center"/>
      </w:pPr>
    </w:p>
    <w:p w:rsidR="00B85E1A" w:rsidRDefault="00B85E1A" w:rsidP="00B85E1A">
      <w:pPr>
        <w:pStyle w:val="ConsPlusNormal"/>
        <w:jc w:val="center"/>
        <w:outlineLvl w:val="3"/>
      </w:pPr>
      <w:r>
        <w:t>Представление заявителем подписанного договора</w:t>
      </w:r>
    </w:p>
    <w:p w:rsidR="00B85E1A" w:rsidRDefault="00B85E1A" w:rsidP="00B85E1A">
      <w:pPr>
        <w:pStyle w:val="ConsPlusNormal"/>
        <w:jc w:val="center"/>
      </w:pPr>
      <w:r>
        <w:t>на выполнение работ по искусственному воспроизводству</w:t>
      </w:r>
    </w:p>
    <w:p w:rsidR="00B85E1A" w:rsidRDefault="00B85E1A" w:rsidP="00B85E1A">
      <w:pPr>
        <w:pStyle w:val="ConsPlusNormal"/>
        <w:jc w:val="center"/>
      </w:pPr>
      <w:r>
        <w:t>водных биоресурсов</w:t>
      </w:r>
    </w:p>
    <w:p w:rsidR="00B85E1A" w:rsidRDefault="00B85E1A" w:rsidP="00B85E1A">
      <w:pPr>
        <w:pStyle w:val="ConsPlusNormal"/>
        <w:jc w:val="center"/>
      </w:pPr>
    </w:p>
    <w:p w:rsidR="00B85E1A" w:rsidRDefault="00B85E1A" w:rsidP="00B85E1A">
      <w:pPr>
        <w:pStyle w:val="ConsPlusNormal"/>
        <w:ind w:firstLine="540"/>
        <w:jc w:val="both"/>
      </w:pPr>
      <w:r>
        <w:t xml:space="preserve">72. Основанием для начала административной процедуры является получение заявителем документов, указанных в </w:t>
      </w:r>
      <w:hyperlink w:anchor="Par350" w:history="1">
        <w:r>
          <w:rPr>
            <w:color w:val="0000FF"/>
          </w:rPr>
          <w:t>пункте 60</w:t>
        </w:r>
      </w:hyperlink>
      <w:r>
        <w:t xml:space="preserve"> Регламента.</w:t>
      </w:r>
    </w:p>
    <w:p w:rsidR="00B85E1A" w:rsidRDefault="00B85E1A" w:rsidP="00B85E1A">
      <w:pPr>
        <w:pStyle w:val="ConsPlusNormal"/>
        <w:ind w:firstLine="540"/>
        <w:jc w:val="both"/>
      </w:pPr>
      <w:bookmarkStart w:id="11" w:name="Par378"/>
      <w:bookmarkEnd w:id="11"/>
      <w:r>
        <w:t xml:space="preserve">73. </w:t>
      </w:r>
      <w:proofErr w:type="gramStart"/>
      <w: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2-х экземплярах), подписанного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подписывает его и представляет 1 экземпляр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непосредственно либо почтовым отправлением </w:t>
      </w:r>
      <w:r>
        <w:lastRenderedPageBreak/>
        <w:t>с уведомлением</w:t>
      </w:r>
      <w:proofErr w:type="gramEnd"/>
      <w:r>
        <w:t xml:space="preserve"> о вручении или извещает в письменной форме </w:t>
      </w:r>
      <w:proofErr w:type="spellStart"/>
      <w:r>
        <w:t>Росрыболовство</w:t>
      </w:r>
      <w:proofErr w:type="spellEnd"/>
      <w:r>
        <w:t xml:space="preserve"> (территориальный орган </w:t>
      </w:r>
      <w:proofErr w:type="spellStart"/>
      <w:r>
        <w:t>Росрыболовства</w:t>
      </w:r>
      <w:proofErr w:type="spellEnd"/>
      <w:r>
        <w:t>) об отказе от заключения договора на выполнение работ по искусственному воспроизводству водных биоресурсов.</w:t>
      </w:r>
    </w:p>
    <w:p w:rsidR="00B85E1A" w:rsidRDefault="00B85E1A" w:rsidP="00B85E1A">
      <w:pPr>
        <w:pStyle w:val="ConsPlusNormal"/>
        <w:ind w:firstLine="540"/>
        <w:jc w:val="both"/>
      </w:pPr>
      <w:r>
        <w:t xml:space="preserve">74. </w:t>
      </w:r>
      <w:proofErr w:type="gramStart"/>
      <w:r>
        <w:t xml:space="preserve">Непредставление заявителем непосредственно или почтовым отправлением с уведомлением о вручении в указанный в </w:t>
      </w:r>
      <w:hyperlink w:anchor="Par142" w:history="1">
        <w:r>
          <w:rPr>
            <w:color w:val="0000FF"/>
          </w:rPr>
          <w:t>абзаце втором пункта 16</w:t>
        </w:r>
      </w:hyperlink>
      <w:r>
        <w:t xml:space="preserve"> Регламента месячный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w:t>
      </w:r>
      <w:proofErr w:type="gramEnd"/>
      <w:r>
        <w:t xml:space="preserve"> от заключения указанного договора, предусмотренного </w:t>
      </w:r>
      <w:hyperlink w:anchor="Par378" w:history="1">
        <w:r>
          <w:rPr>
            <w:color w:val="0000FF"/>
          </w:rPr>
          <w:t>пунктом 73</w:t>
        </w:r>
      </w:hyperlink>
      <w:r>
        <w:t xml:space="preserve"> Регламента, является отказом заявителя от заключения договора на искусственное воспроизводство водных биоресурсов.</w:t>
      </w:r>
    </w:p>
    <w:p w:rsidR="00B85E1A" w:rsidRDefault="00B85E1A" w:rsidP="00B85E1A">
      <w:pPr>
        <w:pStyle w:val="ConsPlusNormal"/>
        <w:ind w:firstLine="540"/>
        <w:jc w:val="both"/>
      </w:pPr>
      <w:bookmarkStart w:id="12" w:name="Par380"/>
      <w:bookmarkEnd w:id="12"/>
      <w:r>
        <w:t>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B85E1A" w:rsidRDefault="00B85E1A" w:rsidP="00B85E1A">
      <w:pPr>
        <w:pStyle w:val="ConsPlusNormal"/>
        <w:ind w:firstLine="540"/>
        <w:jc w:val="both"/>
      </w:pPr>
      <w:r>
        <w:t xml:space="preserve">76. Способом фиксации результата административной процедуры является регистрация 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направление заявителю уведомления об отказе от заключения договора на выполнение работ по искусственному воспроизводству водных биоресурсов.</w:t>
      </w:r>
    </w:p>
    <w:p w:rsidR="00B85E1A" w:rsidRDefault="00B85E1A" w:rsidP="00B85E1A">
      <w:pPr>
        <w:pStyle w:val="ConsPlusNormal"/>
        <w:jc w:val="center"/>
      </w:pPr>
    </w:p>
    <w:p w:rsidR="00B85E1A" w:rsidRDefault="00B85E1A" w:rsidP="00B85E1A">
      <w:pPr>
        <w:pStyle w:val="ConsPlusNormal"/>
        <w:jc w:val="center"/>
        <w:outlineLvl w:val="1"/>
      </w:pPr>
      <w:r>
        <w:t xml:space="preserve">IV. Формы </w:t>
      </w:r>
      <w:proofErr w:type="gramStart"/>
      <w:r>
        <w:t>контроля за</w:t>
      </w:r>
      <w:proofErr w:type="gramEnd"/>
      <w:r>
        <w:t xml:space="preserve"> предоставлением</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jc w:val="center"/>
        <w:outlineLvl w:val="2"/>
      </w:pPr>
      <w:r>
        <w:t>Порядок осуществления текущего контроля</w:t>
      </w:r>
    </w:p>
    <w:p w:rsidR="00B85E1A" w:rsidRDefault="00B85E1A" w:rsidP="00B85E1A">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85E1A" w:rsidRDefault="00B85E1A" w:rsidP="00B85E1A">
      <w:pPr>
        <w:pStyle w:val="ConsPlusNormal"/>
        <w:jc w:val="center"/>
      </w:pPr>
      <w:r>
        <w:t>лицами положений Регламента и иных нормативных правовых</w:t>
      </w:r>
    </w:p>
    <w:p w:rsidR="00B85E1A" w:rsidRDefault="00B85E1A" w:rsidP="00B85E1A">
      <w:pPr>
        <w:pStyle w:val="ConsPlusNormal"/>
        <w:jc w:val="center"/>
      </w:pPr>
      <w:r>
        <w:t>актов, устанавливающих требования к предоставлению</w:t>
      </w:r>
    </w:p>
    <w:p w:rsidR="00B85E1A" w:rsidRDefault="00B85E1A" w:rsidP="00B85E1A">
      <w:pPr>
        <w:pStyle w:val="ConsPlusNormal"/>
        <w:jc w:val="center"/>
      </w:pPr>
      <w:r>
        <w:t>государственной услуги, а также принятия ими решений</w:t>
      </w:r>
    </w:p>
    <w:p w:rsidR="00B85E1A" w:rsidRDefault="00B85E1A" w:rsidP="00B85E1A">
      <w:pPr>
        <w:pStyle w:val="ConsPlusNormal"/>
        <w:jc w:val="center"/>
      </w:pPr>
    </w:p>
    <w:p w:rsidR="00B85E1A" w:rsidRDefault="00B85E1A" w:rsidP="00B85E1A">
      <w:pPr>
        <w:pStyle w:val="ConsPlusNormal"/>
        <w:ind w:firstLine="540"/>
        <w:jc w:val="both"/>
      </w:pPr>
      <w:r>
        <w:t xml:space="preserve">77.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(заместителями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 xml:space="preserve">78.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B85E1A" w:rsidRDefault="00B85E1A" w:rsidP="00B85E1A">
      <w:pPr>
        <w:pStyle w:val="ConsPlusNormal"/>
        <w:ind w:firstLine="540"/>
        <w:jc w:val="both"/>
      </w:pPr>
      <w:r>
        <w:t xml:space="preserve">79. Текущий контроль осуществляется путем проведения руководителем (заместителями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начальниками структурных подразделений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плановых и внеплановых проверок соблюдения и исполнения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B85E1A" w:rsidRDefault="00B85E1A" w:rsidP="00B85E1A">
      <w:pPr>
        <w:pStyle w:val="ConsPlusNormal"/>
        <w:jc w:val="center"/>
      </w:pPr>
    </w:p>
    <w:p w:rsidR="00B85E1A" w:rsidRDefault="00B85E1A" w:rsidP="00B85E1A">
      <w:pPr>
        <w:pStyle w:val="ConsPlusNormal"/>
        <w:jc w:val="center"/>
        <w:outlineLvl w:val="2"/>
      </w:pPr>
      <w:r>
        <w:t xml:space="preserve">Порядок и периодичность осуществления </w:t>
      </w:r>
      <w:proofErr w:type="gramStart"/>
      <w:r>
        <w:t>плановых</w:t>
      </w:r>
      <w:proofErr w:type="gramEnd"/>
    </w:p>
    <w:p w:rsidR="00B85E1A" w:rsidRDefault="00B85E1A" w:rsidP="00B85E1A">
      <w:pPr>
        <w:pStyle w:val="ConsPlusNormal"/>
        <w:jc w:val="center"/>
      </w:pPr>
      <w:r>
        <w:t>и внеплановых проверок полноты и качества предоставления</w:t>
      </w:r>
    </w:p>
    <w:p w:rsidR="00B85E1A" w:rsidRDefault="00B85E1A" w:rsidP="00B85E1A">
      <w:pPr>
        <w:pStyle w:val="ConsPlusNormal"/>
        <w:jc w:val="center"/>
      </w:pPr>
      <w:r>
        <w:t>государственной услуги, в том числе порядок и формы</w:t>
      </w:r>
    </w:p>
    <w:p w:rsidR="00B85E1A" w:rsidRDefault="00B85E1A" w:rsidP="00B85E1A">
      <w:pPr>
        <w:pStyle w:val="ConsPlusNormal"/>
        <w:jc w:val="center"/>
      </w:pPr>
      <w:proofErr w:type="gramStart"/>
      <w:r>
        <w:t>контроля за</w:t>
      </w:r>
      <w:proofErr w:type="gramEnd"/>
      <w:r>
        <w:t xml:space="preserve"> полнотой и качеством предоставления</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80. </w:t>
      </w:r>
      <w:proofErr w:type="gramStart"/>
      <w:r>
        <w:t>Контроль за</w:t>
      </w:r>
      <w:proofErr w:type="gramEnd"/>
      <w: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 xml:space="preserve">81. Плановая проверка проводится ежегодно в сроки, установленные соответствующим приказом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B85E1A" w:rsidRDefault="00B85E1A" w:rsidP="00B85E1A">
      <w:pPr>
        <w:pStyle w:val="ConsPlusNormal"/>
        <w:ind w:firstLine="540"/>
        <w:jc w:val="both"/>
      </w:pPr>
      <w:r>
        <w:lastRenderedPageBreak/>
        <w:t xml:space="preserve">82. Внеплановая проверка проводится по мере поступления жалоб на действия (бездействие) или решение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принятое им в процессе предоставления государственной услуги.</w:t>
      </w:r>
    </w:p>
    <w:p w:rsidR="00B85E1A" w:rsidRDefault="00B85E1A" w:rsidP="00B85E1A">
      <w:pPr>
        <w:pStyle w:val="ConsPlusNormal"/>
        <w:ind w:firstLine="540"/>
        <w:jc w:val="both"/>
      </w:pPr>
      <w:r>
        <w:t xml:space="preserve">83.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для принятия мер, предусмотренных законодательством Российской Федерации.</w:t>
      </w:r>
    </w:p>
    <w:p w:rsidR="00B85E1A" w:rsidRDefault="00B85E1A" w:rsidP="00B85E1A">
      <w:pPr>
        <w:pStyle w:val="ConsPlusNormal"/>
        <w:jc w:val="center"/>
      </w:pPr>
    </w:p>
    <w:p w:rsidR="00B85E1A" w:rsidRDefault="00B85E1A" w:rsidP="00B85E1A">
      <w:pPr>
        <w:pStyle w:val="ConsPlusNormal"/>
        <w:jc w:val="center"/>
        <w:outlineLvl w:val="2"/>
      </w:pPr>
      <w:r>
        <w:t xml:space="preserve">Ответственность должностных лиц </w:t>
      </w:r>
      <w:proofErr w:type="spellStart"/>
      <w:r>
        <w:t>Росрыболовства</w:t>
      </w:r>
      <w:proofErr w:type="spellEnd"/>
    </w:p>
    <w:p w:rsidR="00B85E1A" w:rsidRDefault="00B85E1A" w:rsidP="00B85E1A">
      <w:pPr>
        <w:pStyle w:val="ConsPlusNormal"/>
        <w:jc w:val="center"/>
      </w:pPr>
      <w:r>
        <w:t xml:space="preserve">(территориального органа </w:t>
      </w:r>
      <w:proofErr w:type="spellStart"/>
      <w:r>
        <w:t>Росрыболовства</w:t>
      </w:r>
      <w:proofErr w:type="spellEnd"/>
      <w:r>
        <w:t>) за решения</w:t>
      </w:r>
    </w:p>
    <w:p w:rsidR="00B85E1A" w:rsidRDefault="00B85E1A" w:rsidP="00B85E1A">
      <w:pPr>
        <w:pStyle w:val="ConsPlusNormal"/>
        <w:jc w:val="center"/>
      </w:pPr>
      <w:r>
        <w:t>и действия (бездействие), принимаемые (осуществляемые)</w:t>
      </w:r>
    </w:p>
    <w:p w:rsidR="00B85E1A" w:rsidRDefault="00B85E1A" w:rsidP="00B85E1A">
      <w:pPr>
        <w:pStyle w:val="ConsPlusNormal"/>
        <w:jc w:val="center"/>
      </w:pPr>
      <w:r>
        <w:t>ими в ходе предоставления 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84. По результатам проведенных проверок в случае выявления нарушений прав заявителей, причиненных действиями (бездействием)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B85E1A" w:rsidRDefault="00B85E1A" w:rsidP="00B85E1A">
      <w:pPr>
        <w:pStyle w:val="ConsPlusNormal"/>
        <w:jc w:val="center"/>
      </w:pPr>
    </w:p>
    <w:p w:rsidR="00B85E1A" w:rsidRDefault="00B85E1A" w:rsidP="00B85E1A">
      <w:pPr>
        <w:pStyle w:val="ConsPlusNormal"/>
        <w:jc w:val="center"/>
        <w:outlineLvl w:val="2"/>
      </w:pPr>
      <w:r>
        <w:t>Положения, характеризующие требования к порядку</w:t>
      </w:r>
    </w:p>
    <w:p w:rsidR="00B85E1A" w:rsidRDefault="00B85E1A" w:rsidP="00B85E1A">
      <w:pPr>
        <w:pStyle w:val="ConsPlusNormal"/>
        <w:jc w:val="center"/>
      </w:pPr>
      <w:r>
        <w:t xml:space="preserve">и формам контроля за предоставлением </w:t>
      </w:r>
      <w:proofErr w:type="gramStart"/>
      <w:r>
        <w:t>государственной</w:t>
      </w:r>
      <w:proofErr w:type="gramEnd"/>
    </w:p>
    <w:p w:rsidR="00B85E1A" w:rsidRDefault="00B85E1A" w:rsidP="00B85E1A">
      <w:pPr>
        <w:pStyle w:val="ConsPlusNormal"/>
        <w:jc w:val="center"/>
      </w:pPr>
      <w:r>
        <w:t>услуги, в том числе со стороны граждан, их объединений</w:t>
      </w:r>
    </w:p>
    <w:p w:rsidR="00B85E1A" w:rsidRDefault="00B85E1A" w:rsidP="00B85E1A">
      <w:pPr>
        <w:pStyle w:val="ConsPlusNormal"/>
        <w:jc w:val="center"/>
      </w:pPr>
      <w:r>
        <w:t>и организаций</w:t>
      </w:r>
    </w:p>
    <w:p w:rsidR="00B85E1A" w:rsidRDefault="00B85E1A" w:rsidP="00B85E1A">
      <w:pPr>
        <w:pStyle w:val="ConsPlusNormal"/>
        <w:jc w:val="center"/>
      </w:pPr>
    </w:p>
    <w:p w:rsidR="00B85E1A" w:rsidRDefault="00B85E1A" w:rsidP="00B85E1A">
      <w:pPr>
        <w:pStyle w:val="ConsPlusNormal"/>
        <w:ind w:firstLine="540"/>
        <w:jc w:val="both"/>
      </w:pPr>
      <w:r>
        <w:t xml:space="preserve">85.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t>Росрыболовство</w:t>
      </w:r>
      <w:proofErr w:type="spellEnd"/>
      <w:r>
        <w:t xml:space="preserve"> (территориальный орган </w:t>
      </w:r>
      <w:proofErr w:type="spellStart"/>
      <w:r>
        <w:t>Росрыболовства</w:t>
      </w:r>
      <w:proofErr w:type="spellEnd"/>
      <w:r>
        <w:t>),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B85E1A" w:rsidRDefault="00B85E1A" w:rsidP="00B85E1A">
      <w:pPr>
        <w:pStyle w:val="ConsPlusNormal"/>
        <w:jc w:val="center"/>
      </w:pPr>
    </w:p>
    <w:p w:rsidR="00B85E1A" w:rsidRDefault="00B85E1A" w:rsidP="00B85E1A">
      <w:pPr>
        <w:pStyle w:val="ConsPlusNormal"/>
        <w:jc w:val="center"/>
        <w:outlineLvl w:val="1"/>
      </w:pPr>
      <w:r>
        <w:t>V. Досудебный (внесудебный) порядок</w:t>
      </w:r>
    </w:p>
    <w:p w:rsidR="00B85E1A" w:rsidRDefault="00B85E1A" w:rsidP="00B85E1A">
      <w:pPr>
        <w:pStyle w:val="ConsPlusNormal"/>
        <w:jc w:val="center"/>
      </w:pPr>
      <w:r>
        <w:t xml:space="preserve">обжалования решений и действий (бездействия) </w:t>
      </w:r>
      <w:proofErr w:type="spellStart"/>
      <w:r>
        <w:t>Росрыболовства</w:t>
      </w:r>
      <w:proofErr w:type="spellEnd"/>
    </w:p>
    <w:p w:rsidR="00B85E1A" w:rsidRDefault="00B85E1A" w:rsidP="00B85E1A">
      <w:pPr>
        <w:pStyle w:val="ConsPlusNormal"/>
        <w:jc w:val="center"/>
      </w:pPr>
      <w:r>
        <w:t xml:space="preserve">(территориального органа </w:t>
      </w:r>
      <w:proofErr w:type="spellStart"/>
      <w:r>
        <w:t>Росрыболовства</w:t>
      </w:r>
      <w:proofErr w:type="spellEnd"/>
      <w:r>
        <w:t>), а также его</w:t>
      </w:r>
    </w:p>
    <w:p w:rsidR="00B85E1A" w:rsidRDefault="00B85E1A" w:rsidP="00B85E1A">
      <w:pPr>
        <w:pStyle w:val="ConsPlusNormal"/>
        <w:jc w:val="center"/>
      </w:pPr>
      <w:r>
        <w:t>должностных лиц</w:t>
      </w:r>
    </w:p>
    <w:p w:rsidR="00B85E1A" w:rsidRDefault="00B85E1A" w:rsidP="00B85E1A">
      <w:pPr>
        <w:pStyle w:val="ConsPlusNormal"/>
        <w:jc w:val="center"/>
      </w:pPr>
    </w:p>
    <w:p w:rsidR="00B85E1A" w:rsidRDefault="00B85E1A" w:rsidP="00B85E1A">
      <w:pPr>
        <w:pStyle w:val="ConsPlusNormal"/>
        <w:jc w:val="center"/>
        <w:outlineLvl w:val="2"/>
      </w:pPr>
      <w:r>
        <w:t>Информация для заявителя о его праве подать</w:t>
      </w:r>
    </w:p>
    <w:p w:rsidR="00B85E1A" w:rsidRDefault="00B85E1A" w:rsidP="00B85E1A">
      <w:pPr>
        <w:pStyle w:val="ConsPlusNormal"/>
        <w:jc w:val="center"/>
      </w:pPr>
      <w:r>
        <w:t>жалобу на решение и (или) действие (бездействие)</w:t>
      </w:r>
    </w:p>
    <w:p w:rsidR="00B85E1A" w:rsidRDefault="00B85E1A" w:rsidP="00B85E1A">
      <w:pPr>
        <w:pStyle w:val="ConsPlusNormal"/>
        <w:jc w:val="center"/>
      </w:pP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jc w:val="center"/>
      </w:pPr>
      <w:r>
        <w:t>и (или) его должностных лиц при предоставлении</w:t>
      </w:r>
    </w:p>
    <w:p w:rsidR="00B85E1A" w:rsidRDefault="00B85E1A" w:rsidP="00B85E1A">
      <w:pPr>
        <w:pStyle w:val="ConsPlusNormal"/>
        <w:jc w:val="center"/>
      </w:pPr>
      <w:r>
        <w:t>государственной услуги</w:t>
      </w:r>
    </w:p>
    <w:p w:rsidR="00B85E1A" w:rsidRDefault="00B85E1A" w:rsidP="00B85E1A">
      <w:pPr>
        <w:pStyle w:val="ConsPlusNormal"/>
        <w:jc w:val="center"/>
      </w:pPr>
    </w:p>
    <w:p w:rsidR="00B85E1A" w:rsidRDefault="00B85E1A" w:rsidP="00B85E1A">
      <w:pPr>
        <w:pStyle w:val="ConsPlusNormal"/>
        <w:ind w:firstLine="540"/>
        <w:jc w:val="both"/>
      </w:pPr>
      <w:r>
        <w:t xml:space="preserve">86. Заявитель может обратиться с жалобой в </w:t>
      </w:r>
      <w:proofErr w:type="spellStart"/>
      <w:r>
        <w:t>Росрыболовство</w:t>
      </w:r>
      <w:proofErr w:type="spellEnd"/>
      <w:r>
        <w:t xml:space="preserve"> (территориальный орган </w:t>
      </w:r>
      <w:proofErr w:type="spellStart"/>
      <w:r>
        <w:t>Росрыболовства</w:t>
      </w:r>
      <w:proofErr w:type="spellEnd"/>
      <w:r>
        <w:t>) на действия (бездействия) и решения, принятые в ходе предоставления государственной услуги.</w:t>
      </w:r>
    </w:p>
    <w:p w:rsidR="00B85E1A" w:rsidRDefault="00B85E1A" w:rsidP="00B85E1A">
      <w:pPr>
        <w:pStyle w:val="ConsPlusNormal"/>
        <w:ind w:firstLine="540"/>
        <w:jc w:val="both"/>
      </w:pPr>
      <w:r>
        <w:t xml:space="preserve">87. Заявители имеют право на обжалование действий или бездействия должностных лиц </w:t>
      </w:r>
      <w:proofErr w:type="spellStart"/>
      <w:r>
        <w:t>Росрыболовства</w:t>
      </w:r>
      <w:proofErr w:type="spellEnd"/>
      <w:r>
        <w:t xml:space="preserve"> (территориальных органов </w:t>
      </w:r>
      <w:proofErr w:type="spellStart"/>
      <w:r>
        <w:t>Росрыболовства</w:t>
      </w:r>
      <w:proofErr w:type="spellEnd"/>
      <w:r>
        <w:t>) а также принимаемых ими решений при предоставлении государственной услуги в следующих случаях:</w:t>
      </w:r>
    </w:p>
    <w:p w:rsidR="00B85E1A" w:rsidRDefault="00B85E1A" w:rsidP="00B85E1A">
      <w:pPr>
        <w:pStyle w:val="ConsPlusNormal"/>
        <w:ind w:firstLine="540"/>
        <w:jc w:val="both"/>
      </w:pPr>
      <w:r>
        <w:t>1) нарушение срока регистрации запроса заявителя о предоставлении государственной услуги;</w:t>
      </w:r>
    </w:p>
    <w:p w:rsidR="00B85E1A" w:rsidRDefault="00B85E1A" w:rsidP="00B85E1A">
      <w:pPr>
        <w:pStyle w:val="ConsPlusNormal"/>
        <w:ind w:firstLine="540"/>
        <w:jc w:val="both"/>
      </w:pPr>
      <w:r>
        <w:t>2) нарушение срока предоставления государственной услуги;</w:t>
      </w:r>
    </w:p>
    <w:p w:rsidR="00B85E1A" w:rsidRDefault="00B85E1A" w:rsidP="00B85E1A">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w:t>
      </w:r>
      <w:proofErr w:type="gramStart"/>
      <w:r>
        <w:t>для</w:t>
      </w:r>
      <w:proofErr w:type="gramEnd"/>
      <w:r>
        <w:t xml:space="preserve"> </w:t>
      </w:r>
      <w:proofErr w:type="gramStart"/>
      <w:r>
        <w:t>предоставлении</w:t>
      </w:r>
      <w:proofErr w:type="gramEnd"/>
      <w:r>
        <w:t xml:space="preserve"> государственной услуги;</w:t>
      </w:r>
    </w:p>
    <w:p w:rsidR="00B85E1A" w:rsidRDefault="00B85E1A" w:rsidP="00B85E1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85E1A" w:rsidRDefault="00B85E1A" w:rsidP="00B85E1A">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85E1A" w:rsidRDefault="00B85E1A" w:rsidP="00B85E1A">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85E1A" w:rsidRDefault="00B85E1A" w:rsidP="00B85E1A">
      <w:pPr>
        <w:pStyle w:val="ConsPlusNormal"/>
        <w:ind w:firstLine="540"/>
        <w:jc w:val="both"/>
      </w:pPr>
      <w:proofErr w:type="gramStart"/>
      <w:r>
        <w:t xml:space="preserve">7) отказ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в исправлении допущенных опечаток и </w:t>
      </w:r>
      <w:r>
        <w:lastRenderedPageBreak/>
        <w:t>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85E1A" w:rsidRDefault="00B85E1A" w:rsidP="00B85E1A">
      <w:pPr>
        <w:pStyle w:val="ConsPlusNormal"/>
        <w:jc w:val="center"/>
      </w:pPr>
    </w:p>
    <w:p w:rsidR="00B85E1A" w:rsidRDefault="00B85E1A" w:rsidP="00B85E1A">
      <w:pPr>
        <w:pStyle w:val="ConsPlusNormal"/>
        <w:jc w:val="center"/>
        <w:outlineLvl w:val="2"/>
      </w:pPr>
      <w:r>
        <w:t>Предмет жалобы</w:t>
      </w:r>
    </w:p>
    <w:p w:rsidR="00B85E1A" w:rsidRDefault="00B85E1A" w:rsidP="00B85E1A">
      <w:pPr>
        <w:pStyle w:val="ConsPlusNormal"/>
        <w:jc w:val="center"/>
      </w:pPr>
    </w:p>
    <w:p w:rsidR="00B85E1A" w:rsidRDefault="00B85E1A" w:rsidP="00B85E1A">
      <w:pPr>
        <w:pStyle w:val="ConsPlusNormal"/>
        <w:ind w:firstLine="540"/>
        <w:jc w:val="both"/>
      </w:pPr>
      <w:r>
        <w:t xml:space="preserve">88. Предметом жалобы являются решения и действия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их должностных лиц, принятые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B85E1A" w:rsidRDefault="00B85E1A" w:rsidP="00B85E1A">
      <w:pPr>
        <w:pStyle w:val="ConsPlusNormal"/>
        <w:ind w:firstLine="540"/>
        <w:jc w:val="both"/>
      </w:pPr>
      <w:r>
        <w:t>89. Жалоба должна содержать:</w:t>
      </w:r>
    </w:p>
    <w:p w:rsidR="00B85E1A" w:rsidRDefault="00B85E1A" w:rsidP="00B85E1A">
      <w:pPr>
        <w:pStyle w:val="ConsPlusNormal"/>
        <w:ind w:firstLine="540"/>
        <w:jc w:val="both"/>
      </w:pPr>
      <w:r>
        <w:t xml:space="preserve">1) наименование органа, предоставляющего государственную услугу,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и действия (бездействие) которых обжалуются;</w:t>
      </w:r>
    </w:p>
    <w:p w:rsidR="00B85E1A" w:rsidRDefault="00B85E1A" w:rsidP="00B85E1A">
      <w:pPr>
        <w:pStyle w:val="ConsPlusNormal"/>
        <w:ind w:firstLine="540"/>
        <w:jc w:val="both"/>
      </w:pPr>
      <w:proofErr w:type="gramStart"/>
      <w:r>
        <w:t>2) фамилию, имя, отчество (последнее - при наличии), сведения о месте жительства заявителя (для индивидуальных предпринимателей),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E1A" w:rsidRDefault="00B85E1A" w:rsidP="00B85E1A">
      <w:pPr>
        <w:pStyle w:val="ConsPlusNormal"/>
        <w:ind w:firstLine="540"/>
        <w:jc w:val="both"/>
      </w:pPr>
      <w:r>
        <w:t xml:space="preserve">3) сведения об обжалуемых решениях и действиях (бездействии)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 xml:space="preserve">4) доводы, на основании которых заявитель не согласен с решением и действием (бездействием)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Заявителем могут быть представлены документы (при наличии), подтверждающие доводы заявителя, либо их копии.</w:t>
      </w:r>
    </w:p>
    <w:p w:rsidR="00B85E1A" w:rsidRDefault="00B85E1A" w:rsidP="00B85E1A">
      <w:pPr>
        <w:pStyle w:val="ConsPlusNormal"/>
        <w:jc w:val="center"/>
      </w:pPr>
    </w:p>
    <w:p w:rsidR="00B85E1A" w:rsidRDefault="00B85E1A" w:rsidP="00B85E1A">
      <w:pPr>
        <w:pStyle w:val="ConsPlusNormal"/>
        <w:jc w:val="center"/>
        <w:outlineLvl w:val="2"/>
      </w:pPr>
      <w:r>
        <w:t>Органы государственной власти и уполномоченные</w:t>
      </w:r>
    </w:p>
    <w:p w:rsidR="00B85E1A" w:rsidRDefault="00B85E1A" w:rsidP="00B85E1A">
      <w:pPr>
        <w:pStyle w:val="ConsPlusNormal"/>
        <w:jc w:val="center"/>
      </w:pPr>
      <w:r>
        <w:t>на рассмотрение жалобы должностные лица, которым может быть</w:t>
      </w:r>
    </w:p>
    <w:p w:rsidR="00B85E1A" w:rsidRDefault="00B85E1A" w:rsidP="00B85E1A">
      <w:pPr>
        <w:pStyle w:val="ConsPlusNormal"/>
        <w:jc w:val="center"/>
      </w:pPr>
      <w:r>
        <w:t>направлена жалоба</w:t>
      </w:r>
    </w:p>
    <w:p w:rsidR="00B85E1A" w:rsidRDefault="00B85E1A" w:rsidP="00B85E1A">
      <w:pPr>
        <w:pStyle w:val="ConsPlusNormal"/>
        <w:jc w:val="center"/>
      </w:pPr>
    </w:p>
    <w:p w:rsidR="00B85E1A" w:rsidRDefault="00B85E1A" w:rsidP="00B85E1A">
      <w:pPr>
        <w:pStyle w:val="ConsPlusNormal"/>
        <w:ind w:firstLine="540"/>
        <w:jc w:val="both"/>
      </w:pPr>
      <w:r>
        <w:t xml:space="preserve">90. Жалобы рассматривается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w:t>
      </w:r>
      <w:proofErr w:type="gramStart"/>
      <w:r>
        <w:t xml:space="preserve">В случае если обжалуются решения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жалоба подается в </w:t>
      </w:r>
      <w:proofErr w:type="spellStart"/>
      <w:r>
        <w:t>Росрыболовство</w:t>
      </w:r>
      <w:proofErr w:type="spellEnd"/>
      <w:r>
        <w:t xml:space="preserve">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w:t>
      </w:r>
      <w:proofErr w:type="gramEnd"/>
      <w:r>
        <w:t xml:space="preserve">, утвержденными </w:t>
      </w:r>
      <w:hyperlink r:id="rId29" w:history="1">
        <w:r>
          <w:rPr>
            <w:color w:val="0000FF"/>
          </w:rPr>
          <w:t>постановлением</w:t>
        </w:r>
      </w:hyperlink>
      <w:r>
        <w:t xml:space="preserve"> Правительства Российской Федерации от 16 августа 2012 г. N 840.</w:t>
      </w:r>
    </w:p>
    <w:p w:rsidR="00B85E1A" w:rsidRDefault="00B85E1A" w:rsidP="00B85E1A">
      <w:pPr>
        <w:pStyle w:val="ConsPlusNormal"/>
        <w:ind w:firstLine="540"/>
        <w:jc w:val="both"/>
      </w:pPr>
      <w:r>
        <w:t xml:space="preserve">Жалоба подлежит регистрации не позднее следующего рабочего дня со дня ее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B85E1A" w:rsidRDefault="00B85E1A" w:rsidP="00B85E1A">
      <w:pPr>
        <w:pStyle w:val="ConsPlusNormal"/>
        <w:jc w:val="center"/>
      </w:pPr>
    </w:p>
    <w:p w:rsidR="00B85E1A" w:rsidRDefault="00B85E1A" w:rsidP="00B85E1A">
      <w:pPr>
        <w:pStyle w:val="ConsPlusNormal"/>
        <w:jc w:val="center"/>
        <w:outlineLvl w:val="2"/>
      </w:pPr>
      <w:r>
        <w:t>Порядок подачи и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91. Жалоба подается в письменной форме, в том числе при личном приеме заявителя, или в электронной форме.</w:t>
      </w:r>
    </w:p>
    <w:p w:rsidR="00B85E1A" w:rsidRDefault="00B85E1A" w:rsidP="00B85E1A">
      <w:pPr>
        <w:pStyle w:val="ConsPlusNormal"/>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85E1A" w:rsidRDefault="00B85E1A" w:rsidP="00B85E1A">
      <w:pPr>
        <w:pStyle w:val="ConsPlusNormal"/>
        <w:ind w:firstLine="540"/>
        <w:jc w:val="both"/>
      </w:pPr>
      <w:r>
        <w:t>Время приема жалоб должно совпадать со временем предоставления государственной услуги.</w:t>
      </w:r>
    </w:p>
    <w:p w:rsidR="00B85E1A" w:rsidRDefault="00B85E1A" w:rsidP="00B85E1A">
      <w:pPr>
        <w:pStyle w:val="ConsPlusNormal"/>
        <w:ind w:firstLine="540"/>
        <w:jc w:val="both"/>
      </w:pPr>
      <w:r>
        <w:t>Жалоба в письменной форме может быть также направлена по почте.</w:t>
      </w:r>
    </w:p>
    <w:p w:rsidR="00B85E1A" w:rsidRDefault="00B85E1A" w:rsidP="00B85E1A">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5E1A" w:rsidRDefault="00B85E1A" w:rsidP="00B85E1A">
      <w:pPr>
        <w:pStyle w:val="ConsPlusNormal"/>
        <w:jc w:val="center"/>
      </w:pPr>
    </w:p>
    <w:p w:rsidR="00B85E1A" w:rsidRDefault="00B85E1A" w:rsidP="00B85E1A">
      <w:pPr>
        <w:pStyle w:val="ConsPlusNormal"/>
        <w:jc w:val="center"/>
        <w:outlineLvl w:val="2"/>
      </w:pPr>
      <w:r>
        <w:t>Сроки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 xml:space="preserve">92. </w:t>
      </w:r>
      <w:proofErr w:type="gramStart"/>
      <w:r>
        <w:t xml:space="preserve">Жалоба, поступившая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w:t>
      </w:r>
      <w: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B85E1A" w:rsidRDefault="00B85E1A" w:rsidP="00B85E1A">
      <w:pPr>
        <w:pStyle w:val="ConsPlusNormal"/>
        <w:ind w:firstLine="540"/>
        <w:jc w:val="both"/>
      </w:pPr>
      <w:r>
        <w:t>В случае</w:t>
      </w:r>
      <w:proofErr w:type="gramStart"/>
      <w:r>
        <w:t>,</w:t>
      </w:r>
      <w:proofErr w:type="gramEnd"/>
      <w:r>
        <w:t xml:space="preserve"> если жалоба на решения, принятые руководителем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подана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течение 3 рабочих дней со дня ее регистрации, </w:t>
      </w:r>
      <w:proofErr w:type="spellStart"/>
      <w:r>
        <w:t>Росрыболовство</w:t>
      </w:r>
      <w:proofErr w:type="spellEnd"/>
      <w:r>
        <w:t xml:space="preserve"> (территориальный орган </w:t>
      </w:r>
      <w:proofErr w:type="spellStart"/>
      <w:r>
        <w:t>Росрыболовства</w:t>
      </w:r>
      <w:proofErr w:type="spellEnd"/>
      <w:r>
        <w:t>) направляет жалобу в Минсельхоз России (</w:t>
      </w:r>
      <w:proofErr w:type="spellStart"/>
      <w:r>
        <w:t>Росрыболовство</w:t>
      </w:r>
      <w:proofErr w:type="spellEnd"/>
      <w:r>
        <w:t>) и в письменной форме информирует заявителя о перенаправлении жалобы.</w:t>
      </w:r>
    </w:p>
    <w:p w:rsidR="00B85E1A" w:rsidRDefault="00B85E1A" w:rsidP="00B85E1A">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B85E1A" w:rsidRDefault="00B85E1A" w:rsidP="00B85E1A">
      <w:pPr>
        <w:pStyle w:val="ConsPlusNormal"/>
        <w:jc w:val="center"/>
      </w:pPr>
    </w:p>
    <w:p w:rsidR="00B85E1A" w:rsidRDefault="00B85E1A" w:rsidP="00B85E1A">
      <w:pPr>
        <w:pStyle w:val="ConsPlusNormal"/>
        <w:jc w:val="center"/>
        <w:outlineLvl w:val="2"/>
      </w:pPr>
      <w:r>
        <w:t>Перечень оснований для приостановления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93. Основания для приостановления рассмотрения жалобы отсутствуют.</w:t>
      </w:r>
    </w:p>
    <w:p w:rsidR="00B85E1A" w:rsidRDefault="00B85E1A" w:rsidP="00B85E1A">
      <w:pPr>
        <w:pStyle w:val="ConsPlusNormal"/>
        <w:jc w:val="center"/>
      </w:pPr>
    </w:p>
    <w:p w:rsidR="00B85E1A" w:rsidRDefault="00B85E1A" w:rsidP="00B85E1A">
      <w:pPr>
        <w:pStyle w:val="ConsPlusNormal"/>
        <w:jc w:val="center"/>
        <w:outlineLvl w:val="2"/>
      </w:pPr>
      <w:r>
        <w:t>Результат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bookmarkStart w:id="13" w:name="Par479"/>
      <w:bookmarkEnd w:id="13"/>
      <w:r>
        <w:t xml:space="preserve">94. По результатам рассмотрения жалобы </w:t>
      </w:r>
      <w:proofErr w:type="spellStart"/>
      <w:r>
        <w:t>Росрыболовство</w:t>
      </w:r>
      <w:proofErr w:type="spellEnd"/>
      <w:r>
        <w:t xml:space="preserve"> (территориальный орган </w:t>
      </w:r>
      <w:proofErr w:type="spellStart"/>
      <w:r>
        <w:t>Росрыболовства</w:t>
      </w:r>
      <w:proofErr w:type="spellEnd"/>
      <w:r>
        <w:t>) принимает одно из следующих решений:</w:t>
      </w:r>
    </w:p>
    <w:p w:rsidR="00B85E1A" w:rsidRDefault="00B85E1A" w:rsidP="00B85E1A">
      <w:pPr>
        <w:pStyle w:val="ConsPlusNormal"/>
        <w:ind w:firstLine="540"/>
        <w:jc w:val="both"/>
      </w:pPr>
      <w:proofErr w:type="gramStart"/>
      <w:r>
        <w:t xml:space="preserve">удовлетворяет жалобу, в том числе в форме отмены принятого решения, исправления допущенных </w:t>
      </w:r>
      <w:proofErr w:type="spellStart"/>
      <w:r>
        <w:t>Росрыболовством</w:t>
      </w:r>
      <w:proofErr w:type="spellEnd"/>
      <w:r>
        <w:t xml:space="preserve"> (территориальным органом </w:t>
      </w:r>
      <w:proofErr w:type="spellStart"/>
      <w:r>
        <w:t>Росрыболовства</w:t>
      </w:r>
      <w:proofErr w:type="spellEnd"/>
      <w: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B85E1A" w:rsidRDefault="00B85E1A" w:rsidP="00B85E1A">
      <w:pPr>
        <w:pStyle w:val="ConsPlusNormal"/>
        <w:ind w:firstLine="540"/>
        <w:jc w:val="both"/>
      </w:pPr>
      <w:r>
        <w:t>отказывает в удовлетворении жалобы.</w:t>
      </w:r>
    </w:p>
    <w:p w:rsidR="00B85E1A" w:rsidRDefault="00B85E1A" w:rsidP="00B85E1A">
      <w:pPr>
        <w:pStyle w:val="ConsPlusNormal"/>
        <w:ind w:firstLine="540"/>
        <w:jc w:val="both"/>
      </w:pPr>
      <w:r>
        <w:t xml:space="preserve">95.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w:t>
      </w:r>
      <w:proofErr w:type="spellStart"/>
      <w:r>
        <w:t>Росрыболовство</w:t>
      </w:r>
      <w:proofErr w:type="spellEnd"/>
      <w:r>
        <w:t xml:space="preserve"> (территориальный орган </w:t>
      </w:r>
      <w:proofErr w:type="spellStart"/>
      <w:r>
        <w:t>Росрыболовства</w:t>
      </w:r>
      <w:proofErr w:type="spellEnd"/>
      <w:r>
        <w:t>) в установленном порядке незамедлительно направляет имеющиеся материалы в органы прокуратуры.</w:t>
      </w:r>
    </w:p>
    <w:p w:rsidR="00B85E1A" w:rsidRDefault="00B85E1A" w:rsidP="00B85E1A">
      <w:pPr>
        <w:pStyle w:val="ConsPlusNormal"/>
        <w:jc w:val="center"/>
      </w:pPr>
    </w:p>
    <w:p w:rsidR="00B85E1A" w:rsidRDefault="00B85E1A" w:rsidP="00B85E1A">
      <w:pPr>
        <w:pStyle w:val="ConsPlusNormal"/>
        <w:jc w:val="center"/>
        <w:outlineLvl w:val="2"/>
      </w:pPr>
      <w:r>
        <w:t>Порядок информирования заявителя о результатах</w:t>
      </w:r>
    </w:p>
    <w:p w:rsidR="00B85E1A" w:rsidRDefault="00B85E1A" w:rsidP="00B85E1A">
      <w:pPr>
        <w:pStyle w:val="ConsPlusNormal"/>
        <w:jc w:val="center"/>
      </w:pPr>
      <w:r>
        <w:t>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 xml:space="preserve">96. Не позднее дня, следующего за днем принятия решения, указанного в </w:t>
      </w:r>
      <w:hyperlink w:anchor="Par479" w:history="1">
        <w:r>
          <w:rPr>
            <w:color w:val="0000FF"/>
          </w:rPr>
          <w:t>пункте 94</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E1A" w:rsidRDefault="00B85E1A" w:rsidP="00B85E1A">
      <w:pPr>
        <w:pStyle w:val="ConsPlusNormal"/>
        <w:jc w:val="center"/>
      </w:pPr>
    </w:p>
    <w:p w:rsidR="00B85E1A" w:rsidRDefault="00B85E1A" w:rsidP="00B85E1A">
      <w:pPr>
        <w:pStyle w:val="ConsPlusNormal"/>
        <w:jc w:val="center"/>
        <w:outlineLvl w:val="2"/>
      </w:pPr>
      <w:r>
        <w:t>Порядок обжалования решения по жалобе</w:t>
      </w:r>
    </w:p>
    <w:p w:rsidR="00B85E1A" w:rsidRDefault="00B85E1A" w:rsidP="00B85E1A">
      <w:pPr>
        <w:pStyle w:val="ConsPlusNormal"/>
        <w:jc w:val="center"/>
      </w:pPr>
    </w:p>
    <w:p w:rsidR="00B85E1A" w:rsidRDefault="00B85E1A" w:rsidP="00B85E1A">
      <w:pPr>
        <w:pStyle w:val="ConsPlusNormal"/>
        <w:ind w:firstLine="540"/>
        <w:jc w:val="both"/>
      </w:pPr>
      <w:r>
        <w:t>97. Решение по жалобе может быть обжаловано в судебном порядке.</w:t>
      </w:r>
    </w:p>
    <w:p w:rsidR="00B85E1A" w:rsidRDefault="00B85E1A" w:rsidP="00B85E1A">
      <w:pPr>
        <w:pStyle w:val="ConsPlusNormal"/>
        <w:jc w:val="center"/>
      </w:pPr>
    </w:p>
    <w:p w:rsidR="00B85E1A" w:rsidRDefault="00B85E1A" w:rsidP="00B85E1A">
      <w:pPr>
        <w:pStyle w:val="ConsPlusNormal"/>
        <w:jc w:val="center"/>
        <w:outlineLvl w:val="2"/>
      </w:pPr>
      <w:r>
        <w:t>Право заявителя на получение информации и документов,</w:t>
      </w:r>
    </w:p>
    <w:p w:rsidR="00B85E1A" w:rsidRDefault="00B85E1A" w:rsidP="00B85E1A">
      <w:pPr>
        <w:pStyle w:val="ConsPlusNormal"/>
        <w:jc w:val="center"/>
      </w:pPr>
      <w:proofErr w:type="gramStart"/>
      <w:r>
        <w:t>необходимых</w:t>
      </w:r>
      <w:proofErr w:type="gramEnd"/>
      <w:r>
        <w:t xml:space="preserve"> для обоснования и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98. Заявитель имеет право на получение информации и документов, необходимых для обоснования и рассмотрения жалобы.</w:t>
      </w:r>
    </w:p>
    <w:p w:rsidR="00B85E1A" w:rsidRDefault="00B85E1A" w:rsidP="00B85E1A">
      <w:pPr>
        <w:pStyle w:val="ConsPlusNormal"/>
        <w:jc w:val="center"/>
      </w:pPr>
    </w:p>
    <w:p w:rsidR="00B85E1A" w:rsidRDefault="00B85E1A" w:rsidP="00B85E1A">
      <w:pPr>
        <w:pStyle w:val="ConsPlusNormal"/>
        <w:jc w:val="center"/>
        <w:outlineLvl w:val="2"/>
      </w:pPr>
      <w:r>
        <w:t>Способы информирования заявителей о порядке подачи</w:t>
      </w:r>
    </w:p>
    <w:p w:rsidR="00B85E1A" w:rsidRDefault="00B85E1A" w:rsidP="00B85E1A">
      <w:pPr>
        <w:pStyle w:val="ConsPlusNormal"/>
        <w:jc w:val="center"/>
      </w:pPr>
      <w:r>
        <w:t>и рассмотрения жалобы</w:t>
      </w:r>
    </w:p>
    <w:p w:rsidR="00B85E1A" w:rsidRDefault="00B85E1A" w:rsidP="00B85E1A">
      <w:pPr>
        <w:pStyle w:val="ConsPlusNormal"/>
        <w:jc w:val="center"/>
      </w:pPr>
    </w:p>
    <w:p w:rsidR="00B85E1A" w:rsidRDefault="00B85E1A" w:rsidP="00B85E1A">
      <w:pPr>
        <w:pStyle w:val="ConsPlusNormal"/>
        <w:ind w:firstLine="540"/>
        <w:jc w:val="both"/>
      </w:pPr>
      <w:r>
        <w:t>99. Информацию о порядке подачи и рассмотрения жалобы можно получить следующими способами:</w:t>
      </w:r>
    </w:p>
    <w:p w:rsidR="00B85E1A" w:rsidRDefault="00B85E1A" w:rsidP="00B85E1A">
      <w:pPr>
        <w:pStyle w:val="ConsPlusNormal"/>
        <w:ind w:firstLine="540"/>
        <w:jc w:val="both"/>
      </w:pPr>
      <w:r>
        <w:t xml:space="preserve">1) в информационно-телекоммуникационной сети "Интернет"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B85E1A" w:rsidRDefault="00B85E1A" w:rsidP="00B85E1A">
      <w:pPr>
        <w:pStyle w:val="ConsPlusNormal"/>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B85E1A" w:rsidRDefault="00B85E1A" w:rsidP="00B85E1A">
      <w:pPr>
        <w:pStyle w:val="ConsPlusNormal"/>
        <w:ind w:firstLine="540"/>
        <w:jc w:val="both"/>
      </w:pPr>
      <w:r>
        <w:t xml:space="preserve">3) по телефонам, указанным в </w:t>
      </w:r>
      <w:hyperlink w:anchor="Par520" w:history="1">
        <w:r>
          <w:rPr>
            <w:color w:val="0000FF"/>
          </w:rPr>
          <w:t>приложении N 1</w:t>
        </w:r>
      </w:hyperlink>
      <w:r>
        <w:t xml:space="preserve"> к Регламенту;</w:t>
      </w:r>
    </w:p>
    <w:p w:rsidR="00B85E1A" w:rsidRDefault="00B85E1A" w:rsidP="00B85E1A">
      <w:pPr>
        <w:pStyle w:val="ConsPlusNormal"/>
        <w:ind w:firstLine="540"/>
        <w:jc w:val="both"/>
      </w:pPr>
      <w:r>
        <w:t xml:space="preserve">4) посредством личного общения со специалистами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предварительно договорившись о встрече по телефонам, указанным в </w:t>
      </w:r>
      <w:hyperlink w:anchor="Par520" w:history="1">
        <w:r>
          <w:rPr>
            <w:color w:val="0000FF"/>
          </w:rPr>
          <w:t>приложении N 1</w:t>
        </w:r>
      </w:hyperlink>
      <w:r>
        <w:t xml:space="preserve"> к Регламенту.</w:t>
      </w: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jc w:val="right"/>
        <w:outlineLvl w:val="1"/>
      </w:pPr>
      <w:r>
        <w:t>Приложение N 1</w:t>
      </w:r>
    </w:p>
    <w:p w:rsidR="00B85E1A" w:rsidRDefault="00B85E1A" w:rsidP="00B85E1A">
      <w:pPr>
        <w:pStyle w:val="ConsPlusNormal"/>
        <w:jc w:val="right"/>
      </w:pPr>
      <w:r>
        <w:t>к Административному регламенту</w:t>
      </w:r>
    </w:p>
    <w:p w:rsidR="00B85E1A" w:rsidRDefault="00B85E1A" w:rsidP="00B85E1A">
      <w:pPr>
        <w:pStyle w:val="ConsPlusNormal"/>
        <w:jc w:val="right"/>
      </w:pPr>
      <w:r>
        <w:t>Федерального агентства по рыболовству</w:t>
      </w:r>
    </w:p>
    <w:p w:rsidR="00B85E1A" w:rsidRDefault="00B85E1A" w:rsidP="00B85E1A">
      <w:pPr>
        <w:pStyle w:val="ConsPlusNormal"/>
        <w:jc w:val="right"/>
      </w:pPr>
      <w:r>
        <w:t xml:space="preserve">по предоставлению </w:t>
      </w:r>
      <w:proofErr w:type="gramStart"/>
      <w:r>
        <w:t>государственной</w:t>
      </w:r>
      <w:proofErr w:type="gramEnd"/>
    </w:p>
    <w:p w:rsidR="00B85E1A" w:rsidRDefault="00B85E1A" w:rsidP="00B85E1A">
      <w:pPr>
        <w:pStyle w:val="ConsPlusNormal"/>
        <w:jc w:val="right"/>
      </w:pPr>
      <w:r>
        <w:t>услуги по заключению договоров</w:t>
      </w:r>
    </w:p>
    <w:p w:rsidR="00B85E1A" w:rsidRDefault="00B85E1A" w:rsidP="00B85E1A">
      <w:pPr>
        <w:pStyle w:val="ConsPlusNormal"/>
        <w:jc w:val="right"/>
      </w:pPr>
      <w:r>
        <w:t>на выполнение работ</w:t>
      </w:r>
    </w:p>
    <w:p w:rsidR="00B85E1A" w:rsidRDefault="00B85E1A" w:rsidP="00B85E1A">
      <w:pPr>
        <w:pStyle w:val="ConsPlusNormal"/>
        <w:jc w:val="right"/>
      </w:pPr>
      <w:r>
        <w:t>по искусственному воспроизводству</w:t>
      </w:r>
    </w:p>
    <w:p w:rsidR="00B85E1A" w:rsidRDefault="00B85E1A" w:rsidP="00B85E1A">
      <w:pPr>
        <w:pStyle w:val="ConsPlusNormal"/>
        <w:jc w:val="right"/>
      </w:pPr>
      <w:r>
        <w:t>водных биологических ресурсов</w:t>
      </w:r>
    </w:p>
    <w:p w:rsidR="00B85E1A" w:rsidRDefault="00B85E1A" w:rsidP="00B85E1A">
      <w:pPr>
        <w:pStyle w:val="ConsPlusNormal"/>
        <w:jc w:val="center"/>
      </w:pPr>
    </w:p>
    <w:p w:rsidR="00B85E1A" w:rsidRDefault="00B85E1A" w:rsidP="00B85E1A">
      <w:pPr>
        <w:pStyle w:val="ConsPlusNormal"/>
        <w:jc w:val="center"/>
      </w:pPr>
      <w:bookmarkStart w:id="14" w:name="Par520"/>
      <w:bookmarkEnd w:id="14"/>
      <w:r>
        <w:t>МЕСТО НАХОЖДЕНИЯ И СПРАВОЧНЫЕ ТЕЛЕФОНЫ</w:t>
      </w:r>
    </w:p>
    <w:p w:rsidR="00B85E1A" w:rsidRDefault="00B85E1A" w:rsidP="00B85E1A">
      <w:pPr>
        <w:pStyle w:val="ConsPlusNormal"/>
        <w:jc w:val="center"/>
      </w:pPr>
      <w:r>
        <w:t>ТЕРРИТОРИАЛЬНЫХ УПРАВЛЕНИЙ РОСРЫБОЛОВСТВА</w:t>
      </w:r>
    </w:p>
    <w:p w:rsidR="00B85E1A" w:rsidRDefault="00B85E1A" w:rsidP="00B85E1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90"/>
        <w:gridCol w:w="3854"/>
        <w:gridCol w:w="2268"/>
      </w:tblGrid>
      <w:tr w:rsidR="00B85E1A">
        <w:tc>
          <w:tcPr>
            <w:tcW w:w="510"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 xml:space="preserve">N </w:t>
            </w:r>
            <w:proofErr w:type="gramStart"/>
            <w:r>
              <w:t>п</w:t>
            </w:r>
            <w:proofErr w:type="gramEnd"/>
            <w:r>
              <w:t>/п</w:t>
            </w:r>
          </w:p>
        </w:tc>
        <w:tc>
          <w:tcPr>
            <w:tcW w:w="2990"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Наименование территориального управления (его зона деятельности)</w:t>
            </w:r>
          </w:p>
        </w:tc>
        <w:tc>
          <w:tcPr>
            <w:tcW w:w="3854"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Адрес почтовый и электронный</w:t>
            </w:r>
          </w:p>
        </w:tc>
        <w:tc>
          <w:tcPr>
            <w:tcW w:w="2268"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Номер телефона и факса</w:t>
            </w:r>
          </w:p>
        </w:tc>
      </w:tr>
      <w:tr w:rsidR="00B85E1A">
        <w:tc>
          <w:tcPr>
            <w:tcW w:w="510"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w:t>
            </w:r>
          </w:p>
        </w:tc>
        <w:tc>
          <w:tcPr>
            <w:tcW w:w="2990"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2</w:t>
            </w:r>
          </w:p>
        </w:tc>
        <w:tc>
          <w:tcPr>
            <w:tcW w:w="3854"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4</w:t>
            </w: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Амурское территориальное управление </w:t>
            </w:r>
            <w:proofErr w:type="spellStart"/>
            <w:r>
              <w:t>Росрыболовства</w:t>
            </w:r>
            <w:proofErr w:type="spellEnd"/>
            <w:r>
              <w:t xml:space="preserve"> (Хабаровский край, Еврейский автономный округ, Амурская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680000, г. Хабаровск, ул. Ленина, д. 4</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8(4212) 45-08-01</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www.atu-fishcom.ru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amur_fish@mail.ru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2.</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gramStart"/>
            <w:r>
              <w:t xml:space="preserve">Азово-Черноморское территориальное управление </w:t>
            </w:r>
            <w:proofErr w:type="spellStart"/>
            <w:r>
              <w:t>Росрыболовства</w:t>
            </w:r>
            <w:proofErr w:type="spellEnd"/>
            <w:r>
              <w:t xml:space="preserve">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w:t>
            </w:r>
            <w:proofErr w:type="gramEnd"/>
          </w:p>
        </w:tc>
        <w:tc>
          <w:tcPr>
            <w:tcW w:w="3854" w:type="dxa"/>
            <w:tcBorders>
              <w:top w:val="single" w:sz="4" w:space="0" w:color="auto"/>
              <w:left w:val="single" w:sz="4" w:space="0" w:color="auto"/>
              <w:right w:val="single" w:sz="4" w:space="0" w:color="auto"/>
            </w:tcBorders>
          </w:tcPr>
          <w:p w:rsidR="00B85E1A" w:rsidRDefault="00B85E1A">
            <w:pPr>
              <w:pStyle w:val="ConsPlusNormal"/>
            </w:pPr>
            <w:r>
              <w:t xml:space="preserve">344002, г. Ростов-на-Дону, ул. </w:t>
            </w:r>
            <w:proofErr w:type="gramStart"/>
            <w:r>
              <w:t>Береговая</w:t>
            </w:r>
            <w:proofErr w:type="gramEnd"/>
            <w:r>
              <w:t>, д. 21в</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8(863) 200-11-97</w:t>
            </w:r>
          </w:p>
          <w:p w:rsidR="00B85E1A" w:rsidRDefault="00B85E1A">
            <w:pPr>
              <w:pStyle w:val="ConsPlusNormal"/>
            </w:pPr>
            <w:r>
              <w:t>262-49-31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www.rostov-fishcom.ru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uprav-ter@yandex.ru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3.</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spellStart"/>
            <w:r>
              <w:t>Ангаро</w:t>
            </w:r>
            <w:proofErr w:type="spellEnd"/>
            <w:r>
              <w:t xml:space="preserve">-Байкальское территориальное управление </w:t>
            </w:r>
            <w:proofErr w:type="spellStart"/>
            <w:r>
              <w:t>Росрыболовства</w:t>
            </w:r>
            <w:proofErr w:type="spellEnd"/>
            <w:r>
              <w:t xml:space="preserve"> (Республика Бурятия, Иркутская и Читинская области, Агинский Бурятский, Усть-Ордынский, Бурятский автономные округа)</w:t>
            </w:r>
          </w:p>
        </w:tc>
        <w:tc>
          <w:tcPr>
            <w:tcW w:w="3854" w:type="dxa"/>
            <w:tcBorders>
              <w:top w:val="single" w:sz="4" w:space="0" w:color="auto"/>
              <w:left w:val="single" w:sz="4" w:space="0" w:color="auto"/>
              <w:right w:val="single" w:sz="4" w:space="0" w:color="auto"/>
            </w:tcBorders>
          </w:tcPr>
          <w:p w:rsidR="00B85E1A" w:rsidRDefault="00B85E1A">
            <w:pPr>
              <w:pStyle w:val="ConsPlusNormal"/>
            </w:pPr>
            <w:r>
              <w:t>670000, Республика Бурятия, Улан-Удэ, ул. Смолина, д. 18</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8(3012) 21-84-83</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http://абтур</w:t>
            </w:r>
            <w:proofErr w:type="gramStart"/>
            <w:r>
              <w:t>.р</w:t>
            </w:r>
            <w:proofErr w:type="gramEnd"/>
            <w:r>
              <w:t>ф</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abturr@mail.ru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4.</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gramStart"/>
            <w:r>
              <w:t>Баренцево-Беломорское</w:t>
            </w:r>
            <w:proofErr w:type="gramEnd"/>
            <w:r>
              <w:t xml:space="preserve"> территориальное управление </w:t>
            </w:r>
            <w:proofErr w:type="spellStart"/>
            <w:r>
              <w:t>Росрыболовства</w:t>
            </w:r>
            <w:proofErr w:type="spellEnd"/>
            <w:r>
              <w:t xml:space="preserve"> (Мурманская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183038, г. Мурманск, ул. Коминтерна, д. 7</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8(8152) 79-81-29</w:t>
            </w:r>
          </w:p>
          <w:p w:rsidR="00B85E1A" w:rsidRDefault="00B85E1A">
            <w:pPr>
              <w:pStyle w:val="ConsPlusNormal"/>
            </w:pPr>
            <w:r>
              <w:t>79-81-26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http://bbtu.ru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murmansk@bbtu.ru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5.</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Верхневолжское территориальное управление </w:t>
            </w:r>
            <w:proofErr w:type="spellStart"/>
            <w:r>
              <w:t>Росрыболовства</w:t>
            </w:r>
            <w:proofErr w:type="spellEnd"/>
            <w:r>
              <w:t xml:space="preserve"> (Череповецкий район Вологодской области, Ивановская, Костромская, </w:t>
            </w:r>
            <w:r>
              <w:lastRenderedPageBreak/>
              <w:t>Нижегородская, Тверская и Ярославская области)</w:t>
            </w:r>
          </w:p>
        </w:tc>
        <w:tc>
          <w:tcPr>
            <w:tcW w:w="3854" w:type="dxa"/>
            <w:tcBorders>
              <w:top w:val="single" w:sz="4" w:space="0" w:color="auto"/>
              <w:left w:val="single" w:sz="4" w:space="0" w:color="auto"/>
              <w:right w:val="single" w:sz="4" w:space="0" w:color="auto"/>
            </w:tcBorders>
          </w:tcPr>
          <w:p w:rsidR="00B85E1A" w:rsidRDefault="00B85E1A">
            <w:pPr>
              <w:pStyle w:val="ConsPlusNormal"/>
            </w:pPr>
            <w:r>
              <w:lastRenderedPageBreak/>
              <w:t>170100, г. Тверь, ул. Вокзальная, д. 1</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8(4822) 34-35-91</w:t>
            </w:r>
          </w:p>
          <w:p w:rsidR="00B85E1A" w:rsidRDefault="00B85E1A">
            <w:pPr>
              <w:pStyle w:val="ConsPlusNormal"/>
            </w:pPr>
            <w:r>
              <w:t>34-25-30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www.vvtu.ru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vvtu@vvtu.ru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lastRenderedPageBreak/>
              <w:t>6.</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spellStart"/>
            <w:r>
              <w:t>Верхнеобское</w:t>
            </w:r>
            <w:proofErr w:type="spellEnd"/>
            <w:r>
              <w:t xml:space="preserve"> территориальное управление </w:t>
            </w:r>
            <w:proofErr w:type="spellStart"/>
            <w:r>
              <w:t>Росрыболовства</w:t>
            </w:r>
            <w:proofErr w:type="spellEnd"/>
            <w:r>
              <w:t xml:space="preserve"> (Республика Алтай, Алтайский край, Кемеровская, Новосибирская, Омская и Томская области)</w:t>
            </w:r>
          </w:p>
        </w:tc>
        <w:tc>
          <w:tcPr>
            <w:tcW w:w="3854" w:type="dxa"/>
            <w:tcBorders>
              <w:top w:val="single" w:sz="4" w:space="0" w:color="auto"/>
              <w:left w:val="single" w:sz="4" w:space="0" w:color="auto"/>
              <w:right w:val="single" w:sz="4" w:space="0" w:color="auto"/>
            </w:tcBorders>
          </w:tcPr>
          <w:p w:rsidR="00B85E1A" w:rsidRDefault="00B85E1A">
            <w:pPr>
              <w:pStyle w:val="ConsPlusNormal"/>
            </w:pPr>
            <w:r>
              <w:t>630700, г. Новосибирск, ул. Писарева, д. 1</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8(383)221-36-69</w:t>
            </w:r>
          </w:p>
          <w:p w:rsidR="00B85E1A" w:rsidRDefault="00B85E1A">
            <w:pPr>
              <w:pStyle w:val="ConsPlusNormal"/>
            </w:pPr>
            <w:r>
              <w:t>221-44-90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www.vtu-nsk.ru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uprav-nsk@mail.ru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7.</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Волго-Каспийское территориальное управление </w:t>
            </w:r>
            <w:proofErr w:type="spellStart"/>
            <w:r>
              <w:t>Росрыболовства</w:t>
            </w:r>
            <w:proofErr w:type="spellEnd"/>
            <w:r>
              <w:t xml:space="preserve"> (Республика Калмыкия, Астраханская, Волгоградская и Саратовская области)</w:t>
            </w:r>
          </w:p>
        </w:tc>
        <w:tc>
          <w:tcPr>
            <w:tcW w:w="3854" w:type="dxa"/>
            <w:tcBorders>
              <w:top w:val="single" w:sz="4" w:space="0" w:color="auto"/>
              <w:left w:val="single" w:sz="4" w:space="0" w:color="auto"/>
              <w:right w:val="single" w:sz="4" w:space="0" w:color="auto"/>
            </w:tcBorders>
          </w:tcPr>
          <w:p w:rsidR="00B85E1A" w:rsidRDefault="00B85E1A">
            <w:pPr>
              <w:pStyle w:val="ConsPlusNormal"/>
            </w:pPr>
            <w:r>
              <w:t>414052, Астрахань, ул. Яблочкова, д. 38а</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8(8512) 63-31-91;</w:t>
            </w:r>
          </w:p>
          <w:p w:rsidR="00B85E1A" w:rsidRDefault="00B85E1A">
            <w:pPr>
              <w:pStyle w:val="ConsPlusNormal"/>
            </w:pPr>
            <w:r>
              <w:t>63-31-93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www.vkterupr.ru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vk-ter-upr@mail.ru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8.</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Двинско-Печорское территориальное управление </w:t>
            </w:r>
            <w:proofErr w:type="spellStart"/>
            <w:r>
              <w:t>Росрыболовства</w:t>
            </w:r>
            <w:proofErr w:type="spellEnd"/>
            <w:r>
              <w:t xml:space="preserve"> (Республика Коми, Ненецкий автономный округ, Архангельская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163061, Архангельск, пр. Ленинградский, д. 320</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(8182) 68-62-98,</w:t>
            </w:r>
          </w:p>
          <w:p w:rsidR="00B85E1A" w:rsidRDefault="00B85E1A">
            <w:pPr>
              <w:pStyle w:val="ConsPlusNormal"/>
            </w:pPr>
            <w:r>
              <w:t>68-61-00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www.arhfish.ru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arhfish@yandex.ru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9.</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Енисейское территориальное управление </w:t>
            </w:r>
            <w:proofErr w:type="spellStart"/>
            <w:r>
              <w:t>Росрыболовства</w:t>
            </w:r>
            <w:proofErr w:type="spellEnd"/>
            <w:r>
              <w:t xml:space="preserve"> (Республика Тыва, Республика Хакасия, Красноярский край)</w:t>
            </w:r>
          </w:p>
        </w:tc>
        <w:tc>
          <w:tcPr>
            <w:tcW w:w="3854" w:type="dxa"/>
            <w:tcBorders>
              <w:top w:val="single" w:sz="4" w:space="0" w:color="auto"/>
              <w:left w:val="single" w:sz="4" w:space="0" w:color="auto"/>
              <w:right w:val="single" w:sz="4" w:space="0" w:color="auto"/>
            </w:tcBorders>
          </w:tcPr>
          <w:p w:rsidR="00B85E1A" w:rsidRDefault="00B85E1A">
            <w:pPr>
              <w:pStyle w:val="ConsPlusNormal"/>
            </w:pPr>
            <w:r>
              <w:t>660093, г. Красноярск, Остров отдыха, стр. 19, а/я 25492</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8(3912) 36-19-30</w:t>
            </w:r>
          </w:p>
          <w:p w:rsidR="00B85E1A" w:rsidRDefault="00B85E1A">
            <w:pPr>
              <w:pStyle w:val="ConsPlusNormal"/>
            </w:pPr>
            <w:r>
              <w:t>36-57-27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www.enisey-rosfish.ru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krasnoyarsk@enisey-rosfish.ru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10.</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Западно-Балтийское территориальное управление </w:t>
            </w:r>
            <w:proofErr w:type="spellStart"/>
            <w:r>
              <w:t>Росрыболовства</w:t>
            </w:r>
            <w:proofErr w:type="spellEnd"/>
            <w:r>
              <w:t xml:space="preserve"> (Калининградская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236000, г. Калининград, ул. Кирова, д. 15</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8(4012) 99-22-20</w:t>
            </w:r>
          </w:p>
          <w:p w:rsidR="00B85E1A" w:rsidRDefault="00B85E1A">
            <w:pPr>
              <w:pStyle w:val="ConsPlusNormal"/>
            </w:pPr>
            <w:r>
              <w:t>99-22-21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www.zbtu39.ru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zbtb@mail.ru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11.</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Западно-Каспийское территориальное управление </w:t>
            </w:r>
            <w:proofErr w:type="spellStart"/>
            <w:r>
              <w:t>Росрыболовства</w:t>
            </w:r>
            <w:proofErr w:type="spellEnd"/>
            <w:r>
              <w:t xml:space="preserve"> (Республика Дагестан, Республика Северная Осетия - Алания, Республика Ингушетия, Кабардино-Балкарская Республика, Чеченская Республика)</w:t>
            </w:r>
          </w:p>
        </w:tc>
        <w:tc>
          <w:tcPr>
            <w:tcW w:w="3854" w:type="dxa"/>
            <w:tcBorders>
              <w:top w:val="single" w:sz="4" w:space="0" w:color="auto"/>
              <w:left w:val="single" w:sz="4" w:space="0" w:color="auto"/>
              <w:right w:val="single" w:sz="4" w:space="0" w:color="auto"/>
            </w:tcBorders>
          </w:tcPr>
          <w:p w:rsidR="00B85E1A" w:rsidRDefault="00B85E1A">
            <w:pPr>
              <w:pStyle w:val="ConsPlusNormal"/>
            </w:pPr>
            <w:r>
              <w:t xml:space="preserve">367000, Республика Дагестан, г. Махачкала, ул. </w:t>
            </w:r>
            <w:proofErr w:type="spellStart"/>
            <w:r>
              <w:t>Танкаева</w:t>
            </w:r>
            <w:proofErr w:type="spellEnd"/>
            <w:r>
              <w:t>, д. 67</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8(8722) 64-00-61, 64-00-63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www.zkturr.ru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zk-ter-upr@mail.ru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12.</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Ленское территориальное управление </w:t>
            </w:r>
            <w:proofErr w:type="spellStart"/>
            <w:r>
              <w:t>Росрыболовства</w:t>
            </w:r>
            <w:proofErr w:type="spellEnd"/>
            <w:r>
              <w:t xml:space="preserve"> (Республика Саха (Якутия))</w:t>
            </w:r>
          </w:p>
        </w:tc>
        <w:tc>
          <w:tcPr>
            <w:tcW w:w="3854" w:type="dxa"/>
            <w:tcBorders>
              <w:top w:val="single" w:sz="4" w:space="0" w:color="auto"/>
              <w:left w:val="single" w:sz="4" w:space="0" w:color="auto"/>
              <w:right w:val="single" w:sz="4" w:space="0" w:color="auto"/>
            </w:tcBorders>
          </w:tcPr>
          <w:p w:rsidR="00B85E1A" w:rsidRDefault="00B85E1A">
            <w:pPr>
              <w:pStyle w:val="ConsPlusNormal"/>
            </w:pPr>
            <w:r>
              <w:t>677027, Республика Саха (Якутия), Якутск, ул. Каландаришвили, д. 5</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8(4112) 36-63-45</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http://ltufar.ru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harbour@ltufar.ru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13.</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gramStart"/>
            <w:r>
              <w:t xml:space="preserve">Московско-Окское территориальное управление </w:t>
            </w:r>
            <w:proofErr w:type="spellStart"/>
            <w:r>
              <w:t>Росрыболовства</w:t>
            </w:r>
            <w:proofErr w:type="spellEnd"/>
            <w:r>
              <w:t xml:space="preserve"> (г. Москва, </w:t>
            </w:r>
            <w:r>
              <w:lastRenderedPageBreak/>
              <w:t>Московская, Белгородская, Брянская, Владимирская, Калужская, Орловская, Рязанская, Смоленская, Тамбовская и Тульская области)</w:t>
            </w:r>
            <w:proofErr w:type="gramEnd"/>
          </w:p>
        </w:tc>
        <w:tc>
          <w:tcPr>
            <w:tcW w:w="3854" w:type="dxa"/>
            <w:tcBorders>
              <w:top w:val="single" w:sz="4" w:space="0" w:color="auto"/>
              <w:left w:val="single" w:sz="4" w:space="0" w:color="auto"/>
              <w:right w:val="single" w:sz="4" w:space="0" w:color="auto"/>
            </w:tcBorders>
          </w:tcPr>
          <w:p w:rsidR="00B85E1A" w:rsidRDefault="00B85E1A">
            <w:pPr>
              <w:pStyle w:val="ConsPlusNormal"/>
            </w:pPr>
            <w:r>
              <w:lastRenderedPageBreak/>
              <w:t>117105, г. Москва, Варшавское шоссе, д. 39а</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8(499) 615-98-21</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www.moktu.ru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info@moktu.ru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lastRenderedPageBreak/>
              <w:t>14.</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spellStart"/>
            <w:r>
              <w:t>Нижнеобское</w:t>
            </w:r>
            <w:proofErr w:type="spellEnd"/>
            <w:r>
              <w:t xml:space="preserve"> территориальное управление </w:t>
            </w:r>
            <w:proofErr w:type="spellStart"/>
            <w:r>
              <w:t>Росрыболовства</w:t>
            </w:r>
            <w:proofErr w:type="spellEnd"/>
            <w:r>
              <w:t xml:space="preserve"> (Курганская, Свердловская, Тюменская и Челябинская области, Ханты-Мансийский и </w:t>
            </w:r>
            <w:proofErr w:type="gramStart"/>
            <w:r>
              <w:t>Ямало-Ненецкий</w:t>
            </w:r>
            <w:proofErr w:type="gramEnd"/>
            <w:r>
              <w:t xml:space="preserve"> автономные округа)</w:t>
            </w:r>
          </w:p>
        </w:tc>
        <w:tc>
          <w:tcPr>
            <w:tcW w:w="3854" w:type="dxa"/>
            <w:tcBorders>
              <w:top w:val="single" w:sz="4" w:space="0" w:color="auto"/>
              <w:left w:val="single" w:sz="4" w:space="0" w:color="auto"/>
              <w:right w:val="single" w:sz="4" w:space="0" w:color="auto"/>
            </w:tcBorders>
          </w:tcPr>
          <w:p w:rsidR="00B85E1A" w:rsidRDefault="00B85E1A">
            <w:pPr>
              <w:pStyle w:val="ConsPlusNormal"/>
            </w:pPr>
            <w:r>
              <w:t>625016, г. Тюмень, ул. 30 лет Победы, д. 52</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8(3452) 33-85-66</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www.noturfish.ru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notur@mail.ru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15.</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Охотское территориальное управление </w:t>
            </w:r>
            <w:proofErr w:type="spellStart"/>
            <w:r>
              <w:t>Росрыболовства</w:t>
            </w:r>
            <w:proofErr w:type="spellEnd"/>
            <w:r>
              <w:t xml:space="preserve"> (Магаданская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685030, г. Магадан, ул. Гагарина, д. 25-а</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8(4132) 60-84-58</w:t>
            </w:r>
          </w:p>
          <w:p w:rsidR="00B85E1A" w:rsidRDefault="00B85E1A">
            <w:pPr>
              <w:pStyle w:val="ConsPlusNormal"/>
            </w:pPr>
            <w:r>
              <w:t>64-33-67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www.magfishcom.ru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office@magfishcom.ru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16.</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Приморское территориальное управление </w:t>
            </w:r>
            <w:proofErr w:type="spellStart"/>
            <w:r>
              <w:t>Росрыболовства</w:t>
            </w:r>
            <w:proofErr w:type="spellEnd"/>
            <w:r>
              <w:t xml:space="preserve"> (Приморский край)</w:t>
            </w:r>
          </w:p>
        </w:tc>
        <w:tc>
          <w:tcPr>
            <w:tcW w:w="3854" w:type="dxa"/>
            <w:tcBorders>
              <w:top w:val="single" w:sz="4" w:space="0" w:color="auto"/>
              <w:left w:val="single" w:sz="4" w:space="0" w:color="auto"/>
              <w:right w:val="single" w:sz="4" w:space="0" w:color="auto"/>
            </w:tcBorders>
          </w:tcPr>
          <w:p w:rsidR="00B85E1A" w:rsidRDefault="00B85E1A">
            <w:pPr>
              <w:pStyle w:val="ConsPlusNormal"/>
            </w:pPr>
            <w:r>
              <w:t>690700, г. Владивосток, ул. Петра Великого, д. 2</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8(4232) 26-88-60</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http://prim-gkr.ru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primterdep@yandex.ru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17.</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spellStart"/>
            <w:r>
              <w:t>Сахалино</w:t>
            </w:r>
            <w:proofErr w:type="spellEnd"/>
            <w:r>
              <w:t xml:space="preserve">-Курильское территориальное управление </w:t>
            </w:r>
            <w:proofErr w:type="spellStart"/>
            <w:r>
              <w:t>Росрыболовства</w:t>
            </w:r>
            <w:proofErr w:type="spellEnd"/>
            <w:r>
              <w:t xml:space="preserve"> (Сахалинская область)</w:t>
            </w:r>
          </w:p>
        </w:tc>
        <w:tc>
          <w:tcPr>
            <w:tcW w:w="3854" w:type="dxa"/>
            <w:tcBorders>
              <w:top w:val="single" w:sz="4" w:space="0" w:color="auto"/>
              <w:left w:val="single" w:sz="4" w:space="0" w:color="auto"/>
              <w:right w:val="single" w:sz="4" w:space="0" w:color="auto"/>
            </w:tcBorders>
          </w:tcPr>
          <w:p w:rsidR="00B85E1A" w:rsidRDefault="00B85E1A">
            <w:pPr>
              <w:pStyle w:val="ConsPlusNormal"/>
            </w:pPr>
            <w:r>
              <w:t>693006, г. Южно-Сахалинск, ул. Емельянова, д. 43а</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8(4242) 23-34-66</w:t>
            </w:r>
          </w:p>
          <w:p w:rsidR="00B85E1A" w:rsidRDefault="00B85E1A">
            <w:pPr>
              <w:pStyle w:val="ConsPlusNormal"/>
            </w:pPr>
            <w:r>
              <w:t>23-34-48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www.sktufar.ru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office@sktufar.ru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18.</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Северо-Восточное территориальное управление </w:t>
            </w:r>
            <w:proofErr w:type="spellStart"/>
            <w:r>
              <w:t>Росрыболовства</w:t>
            </w:r>
            <w:proofErr w:type="spellEnd"/>
            <w:r>
              <w:t xml:space="preserve"> (Камчатский край, Чукотский автономный округ)</w:t>
            </w:r>
          </w:p>
        </w:tc>
        <w:tc>
          <w:tcPr>
            <w:tcW w:w="3854" w:type="dxa"/>
            <w:tcBorders>
              <w:top w:val="single" w:sz="4" w:space="0" w:color="auto"/>
              <w:left w:val="single" w:sz="4" w:space="0" w:color="auto"/>
              <w:right w:val="single" w:sz="4" w:space="0" w:color="auto"/>
            </w:tcBorders>
          </w:tcPr>
          <w:p w:rsidR="00B85E1A" w:rsidRDefault="00B85E1A">
            <w:pPr>
              <w:pStyle w:val="ConsPlusNormal"/>
            </w:pPr>
            <w:r>
              <w:t>683009, г. Петропавловск-Камчатский, ул. Академика Королева, д. 58</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8(4152) 23-58-01</w:t>
            </w:r>
          </w:p>
          <w:p w:rsidR="00B85E1A" w:rsidRDefault="00B85E1A">
            <w:pPr>
              <w:pStyle w:val="ConsPlusNormal"/>
            </w:pPr>
            <w:r>
              <w:t>46-76-46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www.terkamfish.ru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svrybolovstvo@terkamfish.ru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19.</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 xml:space="preserve">Северо-Западное территориальное управление </w:t>
            </w:r>
            <w:proofErr w:type="spellStart"/>
            <w:r>
              <w:t>Росрыболовства</w:t>
            </w:r>
            <w:proofErr w:type="spellEnd"/>
            <w:r>
              <w:t xml:space="preserve"> (г. Санкт-Петербург, Республика Карелия, Ленинградская, Вологодская, Новгородская и Псковская области)</w:t>
            </w:r>
          </w:p>
        </w:tc>
        <w:tc>
          <w:tcPr>
            <w:tcW w:w="3854" w:type="dxa"/>
            <w:tcBorders>
              <w:top w:val="single" w:sz="4" w:space="0" w:color="auto"/>
              <w:left w:val="single" w:sz="4" w:space="0" w:color="auto"/>
              <w:right w:val="single" w:sz="4" w:space="0" w:color="auto"/>
            </w:tcBorders>
          </w:tcPr>
          <w:p w:rsidR="00B85E1A" w:rsidRDefault="00B85E1A">
            <w:pPr>
              <w:pStyle w:val="ConsPlusNormal"/>
            </w:pPr>
            <w:r>
              <w:t>г. Санкт-Петербург, ул. Одоевского, д. 24/2</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8(812) 498-88-10</w:t>
            </w:r>
          </w:p>
          <w:p w:rsidR="00B85E1A" w:rsidRDefault="00B85E1A">
            <w:pPr>
              <w:pStyle w:val="ConsPlusNormal"/>
            </w:pPr>
            <w:r>
              <w:t>(телефон/факс)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сайт: http://sztufar.ru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info@szturfar.ru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r w:rsidR="00B85E1A">
        <w:tc>
          <w:tcPr>
            <w:tcW w:w="51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r>
              <w:t>20.</w:t>
            </w:r>
          </w:p>
        </w:tc>
        <w:tc>
          <w:tcPr>
            <w:tcW w:w="2990"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proofErr w:type="spellStart"/>
            <w:proofErr w:type="gramStart"/>
            <w:r>
              <w:t>Средневолжское</w:t>
            </w:r>
            <w:proofErr w:type="spellEnd"/>
            <w:r>
              <w:t xml:space="preserve"> территориальное управление </w:t>
            </w:r>
            <w:proofErr w:type="spellStart"/>
            <w:r>
              <w:t>Росрыболовства</w:t>
            </w:r>
            <w:proofErr w:type="spellEnd"/>
            <w:r>
              <w:t xml:space="preserve"> (Республика Башкортостан, Республика Марий Эл, Республика Мордовия, Удмуртская Республика, Чувашская Республика, Республика Татарстан, Пермский край, </w:t>
            </w:r>
            <w:r>
              <w:lastRenderedPageBreak/>
              <w:t>Кировская, Оренбургская, Пензенская, Самарская, Саратовская и Ульяновская области)</w:t>
            </w:r>
            <w:proofErr w:type="gramEnd"/>
          </w:p>
        </w:tc>
        <w:tc>
          <w:tcPr>
            <w:tcW w:w="3854" w:type="dxa"/>
            <w:tcBorders>
              <w:top w:val="single" w:sz="4" w:space="0" w:color="auto"/>
              <w:left w:val="single" w:sz="4" w:space="0" w:color="auto"/>
              <w:right w:val="single" w:sz="4" w:space="0" w:color="auto"/>
            </w:tcBorders>
          </w:tcPr>
          <w:p w:rsidR="00B85E1A" w:rsidRDefault="00B85E1A">
            <w:pPr>
              <w:pStyle w:val="ConsPlusNormal"/>
            </w:pPr>
            <w:r>
              <w:lastRenderedPageBreak/>
              <w:t>443052, г. Самара, Промышленный район, Заводское шоссе, д. 64Б</w:t>
            </w:r>
          </w:p>
        </w:tc>
        <w:tc>
          <w:tcPr>
            <w:tcW w:w="2268" w:type="dxa"/>
            <w:vMerge w:val="restart"/>
            <w:tcBorders>
              <w:top w:val="single" w:sz="4" w:space="0" w:color="auto"/>
              <w:left w:val="single" w:sz="4" w:space="0" w:color="auto"/>
              <w:bottom w:val="single" w:sz="4" w:space="0" w:color="auto"/>
              <w:right w:val="single" w:sz="4" w:space="0" w:color="auto"/>
            </w:tcBorders>
          </w:tcPr>
          <w:p w:rsidR="00B85E1A" w:rsidRDefault="00B85E1A">
            <w:pPr>
              <w:pStyle w:val="ConsPlusNormal"/>
            </w:pPr>
            <w:r>
              <w:t>8(846) 270-97-33</w:t>
            </w:r>
          </w:p>
          <w:p w:rsidR="00B85E1A" w:rsidRDefault="00B85E1A">
            <w:pPr>
              <w:pStyle w:val="ConsPlusNormal"/>
            </w:pPr>
            <w:r>
              <w:t>372-26-62 (факс)</w:t>
            </w:r>
          </w:p>
        </w:tc>
      </w:tr>
      <w:tr w:rsidR="00B85E1A">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right w:val="single" w:sz="4" w:space="0" w:color="auto"/>
            </w:tcBorders>
          </w:tcPr>
          <w:p w:rsidR="00B85E1A" w:rsidRDefault="00B85E1A">
            <w:pPr>
              <w:pStyle w:val="ConsPlusNormal"/>
            </w:pPr>
            <w:r>
              <w:t>www.samara-fish.ru</w:t>
            </w:r>
          </w:p>
        </w:tc>
        <w:tc>
          <w:tcPr>
            <w:tcW w:w="2268"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pPr>
          </w:p>
        </w:tc>
      </w:tr>
      <w:tr w:rsidR="00B85E1A" w:rsidRPr="00CA17DF">
        <w:tc>
          <w:tcPr>
            <w:tcW w:w="51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2990" w:type="dxa"/>
            <w:vMerge/>
            <w:tcBorders>
              <w:top w:val="single" w:sz="4" w:space="0" w:color="auto"/>
              <w:left w:val="single" w:sz="4" w:space="0" w:color="auto"/>
              <w:bottom w:val="single" w:sz="4" w:space="0" w:color="auto"/>
              <w:right w:val="single" w:sz="4" w:space="0" w:color="auto"/>
            </w:tcBorders>
          </w:tcPr>
          <w:p w:rsidR="00B85E1A" w:rsidRDefault="00B85E1A">
            <w:pPr>
              <w:pStyle w:val="ConsPlusNormal"/>
              <w:jc w:val="center"/>
            </w:pPr>
          </w:p>
        </w:tc>
        <w:tc>
          <w:tcPr>
            <w:tcW w:w="3854" w:type="dxa"/>
            <w:tcBorders>
              <w:left w:val="single" w:sz="4" w:space="0" w:color="auto"/>
              <w:bottom w:val="single" w:sz="4" w:space="0" w:color="auto"/>
              <w:right w:val="single" w:sz="4" w:space="0" w:color="auto"/>
            </w:tcBorders>
          </w:tcPr>
          <w:p w:rsidR="00B85E1A" w:rsidRPr="00B85E1A" w:rsidRDefault="00B85E1A">
            <w:pPr>
              <w:pStyle w:val="ConsPlusNormal"/>
              <w:rPr>
                <w:lang w:val="en-US"/>
              </w:rPr>
            </w:pPr>
            <w:r w:rsidRPr="00B85E1A">
              <w:rPr>
                <w:lang w:val="en-US"/>
              </w:rPr>
              <w:t>e-mail: rosribolovstvo@mystep.ru</w:t>
            </w:r>
          </w:p>
        </w:tc>
        <w:tc>
          <w:tcPr>
            <w:tcW w:w="2268" w:type="dxa"/>
            <w:vMerge/>
            <w:tcBorders>
              <w:top w:val="single" w:sz="4" w:space="0" w:color="auto"/>
              <w:left w:val="single" w:sz="4" w:space="0" w:color="auto"/>
              <w:bottom w:val="single" w:sz="4" w:space="0" w:color="auto"/>
              <w:right w:val="single" w:sz="4" w:space="0" w:color="auto"/>
            </w:tcBorders>
          </w:tcPr>
          <w:p w:rsidR="00B85E1A" w:rsidRPr="00B85E1A" w:rsidRDefault="00B85E1A">
            <w:pPr>
              <w:pStyle w:val="ConsPlusNormal"/>
              <w:rPr>
                <w:lang w:val="en-US"/>
              </w:rPr>
            </w:pPr>
          </w:p>
        </w:tc>
      </w:tr>
    </w:tbl>
    <w:p w:rsidR="00B85E1A" w:rsidRPr="00B85E1A" w:rsidRDefault="00B85E1A" w:rsidP="00B85E1A">
      <w:pPr>
        <w:pStyle w:val="ConsPlusNormal"/>
        <w:ind w:firstLine="540"/>
        <w:jc w:val="both"/>
        <w:rPr>
          <w:lang w:val="en-US"/>
        </w:rPr>
      </w:pPr>
    </w:p>
    <w:p w:rsidR="00B85E1A" w:rsidRPr="00B85E1A" w:rsidRDefault="00B85E1A" w:rsidP="00B85E1A">
      <w:pPr>
        <w:pStyle w:val="ConsPlusNormal"/>
        <w:ind w:firstLine="540"/>
        <w:jc w:val="both"/>
        <w:rPr>
          <w:lang w:val="en-US"/>
        </w:rPr>
      </w:pPr>
    </w:p>
    <w:p w:rsidR="00B85E1A" w:rsidRPr="00B85E1A" w:rsidRDefault="00B85E1A" w:rsidP="00B85E1A">
      <w:pPr>
        <w:pStyle w:val="ConsPlusNormal"/>
        <w:ind w:firstLine="540"/>
        <w:jc w:val="both"/>
        <w:rPr>
          <w:lang w:val="en-US"/>
        </w:rPr>
      </w:pPr>
    </w:p>
    <w:p w:rsidR="00B85E1A" w:rsidRPr="00B85E1A" w:rsidRDefault="00B85E1A" w:rsidP="00B85E1A">
      <w:pPr>
        <w:pStyle w:val="ConsPlusNormal"/>
        <w:ind w:firstLine="540"/>
        <w:jc w:val="both"/>
        <w:rPr>
          <w:lang w:val="en-US"/>
        </w:rPr>
      </w:pPr>
    </w:p>
    <w:p w:rsidR="00B85E1A" w:rsidRPr="00B85E1A" w:rsidRDefault="00B85E1A" w:rsidP="00B85E1A">
      <w:pPr>
        <w:pStyle w:val="ConsPlusNormal"/>
        <w:ind w:firstLine="540"/>
        <w:jc w:val="both"/>
        <w:rPr>
          <w:lang w:val="en-US"/>
        </w:rPr>
      </w:pPr>
    </w:p>
    <w:p w:rsidR="00B85E1A" w:rsidRDefault="00B85E1A" w:rsidP="00B85E1A">
      <w:pPr>
        <w:pStyle w:val="ConsPlusNormal"/>
        <w:jc w:val="right"/>
        <w:outlineLvl w:val="1"/>
      </w:pPr>
      <w:r>
        <w:t>Приложение N 2</w:t>
      </w:r>
    </w:p>
    <w:p w:rsidR="00B85E1A" w:rsidRDefault="00B85E1A" w:rsidP="00B85E1A">
      <w:pPr>
        <w:pStyle w:val="ConsPlusNormal"/>
        <w:jc w:val="right"/>
      </w:pPr>
      <w:r>
        <w:t>к Административному регламенту</w:t>
      </w:r>
    </w:p>
    <w:p w:rsidR="00B85E1A" w:rsidRDefault="00B85E1A" w:rsidP="00B85E1A">
      <w:pPr>
        <w:pStyle w:val="ConsPlusNormal"/>
        <w:jc w:val="right"/>
      </w:pPr>
      <w:r>
        <w:t>Федерального агентства по рыболовству</w:t>
      </w:r>
    </w:p>
    <w:p w:rsidR="00B85E1A" w:rsidRDefault="00B85E1A" w:rsidP="00B85E1A">
      <w:pPr>
        <w:pStyle w:val="ConsPlusNormal"/>
        <w:jc w:val="right"/>
      </w:pPr>
      <w:r>
        <w:t xml:space="preserve">по предоставлению </w:t>
      </w:r>
      <w:proofErr w:type="gramStart"/>
      <w:r>
        <w:t>государственной</w:t>
      </w:r>
      <w:proofErr w:type="gramEnd"/>
    </w:p>
    <w:p w:rsidR="00B85E1A" w:rsidRDefault="00B85E1A" w:rsidP="00B85E1A">
      <w:pPr>
        <w:pStyle w:val="ConsPlusNormal"/>
        <w:jc w:val="right"/>
      </w:pPr>
      <w:r>
        <w:t>услуги по заключению договоров</w:t>
      </w:r>
    </w:p>
    <w:p w:rsidR="00B85E1A" w:rsidRDefault="00B85E1A" w:rsidP="00B85E1A">
      <w:pPr>
        <w:pStyle w:val="ConsPlusNormal"/>
        <w:jc w:val="right"/>
      </w:pPr>
      <w:r>
        <w:t>на выполнение работ</w:t>
      </w:r>
    </w:p>
    <w:p w:rsidR="00B85E1A" w:rsidRDefault="00B85E1A" w:rsidP="00B85E1A">
      <w:pPr>
        <w:pStyle w:val="ConsPlusNormal"/>
        <w:jc w:val="right"/>
      </w:pPr>
      <w:r>
        <w:t>по искусственному воспроизводству</w:t>
      </w:r>
    </w:p>
    <w:p w:rsidR="00B85E1A" w:rsidRDefault="00B85E1A" w:rsidP="00B85E1A">
      <w:pPr>
        <w:pStyle w:val="ConsPlusNormal"/>
        <w:jc w:val="right"/>
      </w:pPr>
      <w:r>
        <w:t>водных биологических ресурсов</w:t>
      </w:r>
    </w:p>
    <w:p w:rsidR="00B85E1A" w:rsidRDefault="00B85E1A" w:rsidP="00B85E1A">
      <w:pPr>
        <w:pStyle w:val="ConsPlusNormal"/>
        <w:ind w:firstLine="540"/>
        <w:jc w:val="both"/>
      </w:pPr>
    </w:p>
    <w:p w:rsidR="00B85E1A" w:rsidRDefault="00B85E1A" w:rsidP="00B85E1A">
      <w:pPr>
        <w:pStyle w:val="ConsPlusNonformat"/>
        <w:jc w:val="both"/>
      </w:pPr>
      <w:r>
        <w:t xml:space="preserve">                                      Кому: _______________________________</w:t>
      </w:r>
    </w:p>
    <w:p w:rsidR="00B85E1A" w:rsidRDefault="00B85E1A" w:rsidP="00B85E1A">
      <w:pPr>
        <w:pStyle w:val="ConsPlusNonformat"/>
        <w:jc w:val="both"/>
      </w:pPr>
      <w:r>
        <w:t xml:space="preserve">                                                </w:t>
      </w:r>
      <w:proofErr w:type="gramStart"/>
      <w:r>
        <w:t>(Федеральное агентство</w:t>
      </w:r>
      <w:proofErr w:type="gramEnd"/>
    </w:p>
    <w:p w:rsidR="00B85E1A" w:rsidRDefault="00B85E1A" w:rsidP="00B85E1A">
      <w:pPr>
        <w:pStyle w:val="ConsPlusNonformat"/>
        <w:jc w:val="both"/>
      </w:pPr>
      <w:r>
        <w:t xml:space="preserve">                                            по рыболовству, </w:t>
      </w:r>
      <w:proofErr w:type="gramStart"/>
      <w:r>
        <w:t>территориальный</w:t>
      </w:r>
      <w:proofErr w:type="gramEnd"/>
    </w:p>
    <w:p w:rsidR="00B85E1A" w:rsidRDefault="00B85E1A" w:rsidP="00B85E1A">
      <w:pPr>
        <w:pStyle w:val="ConsPlusNonformat"/>
        <w:jc w:val="both"/>
      </w:pPr>
      <w:r>
        <w:t xml:space="preserve">                                             орган Федерального агентства</w:t>
      </w:r>
    </w:p>
    <w:p w:rsidR="00B85E1A" w:rsidRDefault="00B85E1A" w:rsidP="00B85E1A">
      <w:pPr>
        <w:pStyle w:val="ConsPlusNonformat"/>
        <w:jc w:val="both"/>
      </w:pPr>
      <w:r>
        <w:t xml:space="preserve">                                                    по рыболовству)</w:t>
      </w:r>
    </w:p>
    <w:p w:rsidR="00B85E1A" w:rsidRDefault="00B85E1A" w:rsidP="00B85E1A">
      <w:pPr>
        <w:pStyle w:val="ConsPlusNonformat"/>
        <w:jc w:val="both"/>
      </w:pPr>
    </w:p>
    <w:p w:rsidR="00B85E1A" w:rsidRDefault="00B85E1A" w:rsidP="00B85E1A">
      <w:pPr>
        <w:pStyle w:val="ConsPlusNonformat"/>
        <w:jc w:val="both"/>
      </w:pPr>
      <w:bookmarkStart w:id="15" w:name="Par690"/>
      <w:bookmarkEnd w:id="15"/>
      <w:r>
        <w:t xml:space="preserve">                              Форма заявления</w:t>
      </w:r>
    </w:p>
    <w:p w:rsidR="00B85E1A" w:rsidRDefault="00B85E1A" w:rsidP="00B85E1A">
      <w:pPr>
        <w:pStyle w:val="ConsPlusNonformat"/>
        <w:jc w:val="both"/>
      </w:pPr>
      <w:r>
        <w:t xml:space="preserve">              об осуществлении искусственного воспроизводства</w:t>
      </w:r>
    </w:p>
    <w:p w:rsidR="00B85E1A" w:rsidRDefault="00B85E1A" w:rsidP="00B85E1A">
      <w:pPr>
        <w:pStyle w:val="ConsPlusNonformat"/>
        <w:jc w:val="both"/>
      </w:pPr>
      <w:r>
        <w:t xml:space="preserve">             водных биологических ресурсов без предоставления</w:t>
      </w:r>
    </w:p>
    <w:p w:rsidR="00B85E1A" w:rsidRDefault="00B85E1A" w:rsidP="00B85E1A">
      <w:pPr>
        <w:pStyle w:val="ConsPlusNonformat"/>
        <w:jc w:val="both"/>
      </w:pPr>
      <w:r>
        <w:t xml:space="preserve">                водных биологических ресурсов в пользование</w:t>
      </w:r>
    </w:p>
    <w:p w:rsidR="00B85E1A" w:rsidRDefault="00B85E1A" w:rsidP="00B85E1A">
      <w:pPr>
        <w:pStyle w:val="ConsPlusNonformat"/>
        <w:jc w:val="both"/>
      </w:pPr>
    </w:p>
    <w:p w:rsidR="00B85E1A" w:rsidRDefault="00B85E1A" w:rsidP="00B85E1A">
      <w:pPr>
        <w:pStyle w:val="ConsPlusNonformat"/>
        <w:jc w:val="both"/>
      </w:pPr>
      <w:r>
        <w:t>Прошу включить ____________________________________________________________</w:t>
      </w:r>
    </w:p>
    <w:p w:rsidR="00B85E1A" w:rsidRDefault="00B85E1A" w:rsidP="00B85E1A">
      <w:pPr>
        <w:pStyle w:val="ConsPlusNonformat"/>
        <w:jc w:val="both"/>
      </w:pPr>
      <w:r>
        <w:t xml:space="preserve">                 </w:t>
      </w:r>
      <w:proofErr w:type="gramStart"/>
      <w:r>
        <w:t>(для юридического лица - наименование, место нахождения</w:t>
      </w:r>
      <w:proofErr w:type="gramEnd"/>
    </w:p>
    <w:p w:rsidR="00B85E1A" w:rsidRDefault="00B85E1A" w:rsidP="00B85E1A">
      <w:pPr>
        <w:pStyle w:val="ConsPlusNonformat"/>
        <w:jc w:val="both"/>
      </w:pPr>
      <w:r>
        <w:t xml:space="preserve">                    и адрес, идентификационный номер налогоплательщика,</w:t>
      </w:r>
    </w:p>
    <w:p w:rsidR="00B85E1A" w:rsidRDefault="00B85E1A" w:rsidP="00B85E1A">
      <w:pPr>
        <w:pStyle w:val="ConsPlusNonformat"/>
        <w:jc w:val="both"/>
      </w:pPr>
      <w:r>
        <w:t xml:space="preserve">                контактный телефон; для индивидуальных предпринимателей -</w:t>
      </w:r>
    </w:p>
    <w:p w:rsidR="00B85E1A" w:rsidRDefault="00B85E1A" w:rsidP="00B85E1A">
      <w:pPr>
        <w:pStyle w:val="ConsPlusNonformat"/>
        <w:jc w:val="both"/>
      </w:pPr>
      <w:r>
        <w:t xml:space="preserve">                 фамилия, имя, отчество (при наличии), данные документа,</w:t>
      </w:r>
    </w:p>
    <w:p w:rsidR="00B85E1A" w:rsidRDefault="00B85E1A" w:rsidP="00B85E1A">
      <w:pPr>
        <w:pStyle w:val="ConsPlusNonformat"/>
        <w:jc w:val="both"/>
      </w:pPr>
      <w:r>
        <w:t xml:space="preserve">                       удостоверяющего личность, место жительства,</w:t>
      </w:r>
    </w:p>
    <w:p w:rsidR="00B85E1A" w:rsidRDefault="00B85E1A" w:rsidP="00B85E1A">
      <w:pPr>
        <w:pStyle w:val="ConsPlusNonformat"/>
        <w:jc w:val="both"/>
      </w:pPr>
      <w:r>
        <w:t xml:space="preserve">                        идентификационный номер налогоплательщика,</w:t>
      </w:r>
    </w:p>
    <w:p w:rsidR="00B85E1A" w:rsidRDefault="00B85E1A" w:rsidP="00B85E1A">
      <w:pPr>
        <w:pStyle w:val="ConsPlusNonformat"/>
        <w:jc w:val="both"/>
      </w:pPr>
      <w:r>
        <w:t xml:space="preserve">                                    контактный телефон)</w:t>
      </w:r>
    </w:p>
    <w:p w:rsidR="00B85E1A" w:rsidRDefault="00B85E1A" w:rsidP="00B85E1A">
      <w:pPr>
        <w:pStyle w:val="ConsPlusNonformat"/>
        <w:jc w:val="both"/>
      </w:pPr>
      <w:r>
        <w:t xml:space="preserve">в  соответствии  с  </w:t>
      </w:r>
      <w:hyperlink r:id="rId30" w:history="1">
        <w:r>
          <w:rPr>
            <w:color w:val="0000FF"/>
          </w:rPr>
          <w:t>постановлением</w:t>
        </w:r>
      </w:hyperlink>
      <w:r>
        <w:t xml:space="preserve"> Правительства Российской Федерации от 12</w:t>
      </w:r>
    </w:p>
    <w:p w:rsidR="00B85E1A" w:rsidRDefault="00B85E1A" w:rsidP="00B85E1A">
      <w:pPr>
        <w:pStyle w:val="ConsPlusNonformat"/>
        <w:jc w:val="both"/>
      </w:pPr>
      <w:r>
        <w:t>февраля  2014  г.  N  99  "Об утверждении Правил организации искусственного</w:t>
      </w:r>
    </w:p>
    <w:p w:rsidR="00B85E1A" w:rsidRDefault="00B85E1A" w:rsidP="00B85E1A">
      <w:pPr>
        <w:pStyle w:val="ConsPlusNonformat"/>
        <w:jc w:val="both"/>
      </w:pPr>
      <w:r>
        <w:t>воспроизводства   водных   биологических   ресурсов"   в   ежегодный   план</w:t>
      </w:r>
    </w:p>
    <w:p w:rsidR="00B85E1A" w:rsidRDefault="00B85E1A" w:rsidP="00B85E1A">
      <w:pPr>
        <w:pStyle w:val="ConsPlusNonformat"/>
        <w:jc w:val="both"/>
      </w:pPr>
      <w:proofErr w:type="gramStart"/>
      <w:r>
        <w:t>искусственного  воспроизводства  водных  биологических  ресурсов  (далее  -</w:t>
      </w:r>
      <w:proofErr w:type="gramEnd"/>
    </w:p>
    <w:p w:rsidR="00B85E1A" w:rsidRDefault="00B85E1A" w:rsidP="00B85E1A">
      <w:pPr>
        <w:pStyle w:val="ConsPlusNonformat"/>
        <w:jc w:val="both"/>
      </w:pPr>
      <w:r>
        <w:t xml:space="preserve">водные   биоресурсы),   в   целях  осуществления  работ  по  </w:t>
      </w:r>
      <w:proofErr w:type="gramStart"/>
      <w:r>
        <w:t>искусственному</w:t>
      </w:r>
      <w:proofErr w:type="gramEnd"/>
    </w:p>
    <w:p w:rsidR="00B85E1A" w:rsidRDefault="00B85E1A" w:rsidP="00B85E1A">
      <w:pPr>
        <w:pStyle w:val="ConsPlusNonformat"/>
        <w:jc w:val="both"/>
      </w:pPr>
      <w:r>
        <w:t>воспроизводству водных биоресурсов.</w:t>
      </w:r>
    </w:p>
    <w:p w:rsidR="00B85E1A" w:rsidRDefault="00B85E1A" w:rsidP="00B85E1A">
      <w:pPr>
        <w:pStyle w:val="ConsPlusNonformat"/>
        <w:jc w:val="both"/>
      </w:pPr>
    </w:p>
    <w:p w:rsidR="00B85E1A" w:rsidRDefault="00B85E1A" w:rsidP="00B85E1A">
      <w:pPr>
        <w:pStyle w:val="ConsPlusNonformat"/>
        <w:jc w:val="both"/>
      </w:pPr>
      <w:r>
        <w:t>Работы   по   искусственному   воспроизводству   водных  биоресурсов  будут</w:t>
      </w:r>
    </w:p>
    <w:p w:rsidR="00B85E1A" w:rsidRDefault="00B85E1A" w:rsidP="00B85E1A">
      <w:pPr>
        <w:pStyle w:val="ConsPlusNonformat"/>
        <w:jc w:val="both"/>
      </w:pPr>
      <w:r>
        <w:t>осуществляться:</w:t>
      </w:r>
    </w:p>
    <w:p w:rsidR="00B85E1A" w:rsidRDefault="00B85E1A" w:rsidP="00B85E1A">
      <w:pPr>
        <w:pStyle w:val="ConsPlusNonformat"/>
        <w:jc w:val="both"/>
      </w:pPr>
      <w:r>
        <w:t>___________________________________________________________________________</w:t>
      </w:r>
    </w:p>
    <w:p w:rsidR="00B85E1A" w:rsidRDefault="00B85E1A" w:rsidP="00B85E1A">
      <w:pPr>
        <w:pStyle w:val="ConsPlusNonformat"/>
        <w:jc w:val="both"/>
      </w:pPr>
      <w:r>
        <w:t xml:space="preserve">   </w:t>
      </w:r>
      <w:proofErr w:type="gramStart"/>
      <w:r>
        <w:t>(федеральным государственным бюджетным учреждением, подведомственным</w:t>
      </w:r>
      <w:proofErr w:type="gramEnd"/>
    </w:p>
    <w:p w:rsidR="00B85E1A" w:rsidRDefault="00B85E1A" w:rsidP="00B85E1A">
      <w:pPr>
        <w:pStyle w:val="ConsPlusNonformat"/>
        <w:jc w:val="both"/>
      </w:pPr>
      <w:r>
        <w:t xml:space="preserve"> </w:t>
      </w:r>
      <w:proofErr w:type="gramStart"/>
      <w:r>
        <w:t>Федеральному агентству по рыболовству; юридическим лицом (индивидуальным</w:t>
      </w:r>
      <w:proofErr w:type="gramEnd"/>
    </w:p>
    <w:p w:rsidR="00B85E1A" w:rsidRDefault="00B85E1A" w:rsidP="00B85E1A">
      <w:pPr>
        <w:pStyle w:val="ConsPlusNonformat"/>
        <w:jc w:val="both"/>
      </w:pPr>
      <w:r>
        <w:t xml:space="preserve">  предпринимателем), осуществляющим искусственное воспроизводство </w:t>
      </w:r>
      <w:proofErr w:type="gramStart"/>
      <w:r>
        <w:t>водных</w:t>
      </w:r>
      <w:proofErr w:type="gramEnd"/>
    </w:p>
    <w:p w:rsidR="00B85E1A" w:rsidRDefault="00B85E1A" w:rsidP="00B85E1A">
      <w:pPr>
        <w:pStyle w:val="ConsPlusNonformat"/>
        <w:jc w:val="both"/>
      </w:pPr>
      <w:r>
        <w:t xml:space="preserve"> биоресурсов в целях компенсации ущерба, нанесенного водным биоресурсам и</w:t>
      </w:r>
    </w:p>
    <w:p w:rsidR="00B85E1A" w:rsidRDefault="00B85E1A" w:rsidP="00B85E1A">
      <w:pPr>
        <w:pStyle w:val="ConsPlusNonformat"/>
        <w:jc w:val="both"/>
      </w:pPr>
      <w:r>
        <w:t xml:space="preserve">  среде их обитания; юридическим лицом (индивидуальным предпринимателем),</w:t>
      </w:r>
    </w:p>
    <w:p w:rsidR="00B85E1A" w:rsidRDefault="00B85E1A" w:rsidP="00B85E1A">
      <w:pPr>
        <w:pStyle w:val="ConsPlusNonformat"/>
        <w:jc w:val="both"/>
      </w:pPr>
      <w:r>
        <w:t xml:space="preserve">  </w:t>
      </w:r>
      <w:proofErr w:type="gramStart"/>
      <w:r>
        <w:t>осуществляющим</w:t>
      </w:r>
      <w:proofErr w:type="gramEnd"/>
      <w:r>
        <w:t xml:space="preserve"> искусственное воспроизводство водных биоресурсов за счет</w:t>
      </w:r>
    </w:p>
    <w:p w:rsidR="00B85E1A" w:rsidRDefault="00B85E1A" w:rsidP="00B85E1A">
      <w:pPr>
        <w:pStyle w:val="ConsPlusNonformat"/>
        <w:jc w:val="both"/>
      </w:pPr>
      <w:r>
        <w:t xml:space="preserve">                 собственных средств - указать вид работ)</w:t>
      </w:r>
    </w:p>
    <w:p w:rsidR="00B85E1A" w:rsidRDefault="00B85E1A" w:rsidP="00B85E1A">
      <w:pPr>
        <w:pStyle w:val="ConsPlusNonformat"/>
        <w:jc w:val="both"/>
      </w:pPr>
      <w:r>
        <w:t>Результатом  выполнения  работ  по  искусственному  воспроизводству  водных</w:t>
      </w:r>
    </w:p>
    <w:p w:rsidR="00B85E1A" w:rsidRDefault="00B85E1A" w:rsidP="00B85E1A">
      <w:pPr>
        <w:pStyle w:val="ConsPlusNonformat"/>
        <w:jc w:val="both"/>
      </w:pPr>
      <w:r>
        <w:t>биоресурсов будет выпу</w:t>
      </w:r>
      <w:proofErr w:type="gramStart"/>
      <w:r>
        <w:t>ск в ср</w:t>
      </w:r>
      <w:proofErr w:type="gramEnd"/>
      <w:r>
        <w:t>ок до "__" ____________ 20__ года</w:t>
      </w:r>
    </w:p>
    <w:p w:rsidR="00B85E1A" w:rsidRDefault="00B85E1A" w:rsidP="00B85E1A">
      <w:pPr>
        <w:pStyle w:val="ConsPlusNonformat"/>
        <w:jc w:val="both"/>
      </w:pPr>
      <w:r>
        <w:t>___________________________________________________________________________</w:t>
      </w:r>
    </w:p>
    <w:p w:rsidR="00B85E1A" w:rsidRDefault="00B85E1A" w:rsidP="00B85E1A">
      <w:pPr>
        <w:pStyle w:val="ConsPlusNonformat"/>
        <w:jc w:val="both"/>
      </w:pPr>
      <w:r>
        <w:t xml:space="preserve">   (стадия выращивания водного биологического ресурса: молодь, личинки)</w:t>
      </w:r>
    </w:p>
    <w:p w:rsidR="00B85E1A" w:rsidRDefault="00B85E1A" w:rsidP="00B85E1A">
      <w:pPr>
        <w:pStyle w:val="ConsPlusNonformat"/>
        <w:jc w:val="both"/>
      </w:pPr>
      <w:r>
        <w:t>___________________________________________________________________________</w:t>
      </w:r>
    </w:p>
    <w:p w:rsidR="00B85E1A" w:rsidRDefault="00B85E1A" w:rsidP="00B85E1A">
      <w:pPr>
        <w:pStyle w:val="ConsPlusNonformat"/>
        <w:jc w:val="both"/>
      </w:pPr>
      <w:r>
        <w:t xml:space="preserve">                         (вид водного биоресурса)</w:t>
      </w:r>
    </w:p>
    <w:p w:rsidR="00B85E1A" w:rsidRDefault="00B85E1A" w:rsidP="00B85E1A">
      <w:pPr>
        <w:pStyle w:val="ConsPlusNonformat"/>
        <w:jc w:val="both"/>
      </w:pPr>
      <w:r>
        <w:lastRenderedPageBreak/>
        <w:t>___________________________________________________________________________</w:t>
      </w:r>
    </w:p>
    <w:p w:rsidR="00B85E1A" w:rsidRDefault="00B85E1A" w:rsidP="00B85E1A">
      <w:pPr>
        <w:pStyle w:val="ConsPlusNonformat"/>
        <w:jc w:val="both"/>
      </w:pPr>
      <w:r>
        <w:t xml:space="preserve">                  (объем выпуска молоди (личинок), штук)</w:t>
      </w:r>
    </w:p>
    <w:p w:rsidR="00B85E1A" w:rsidRDefault="00B85E1A" w:rsidP="00B85E1A">
      <w:pPr>
        <w:pStyle w:val="ConsPlusNonformat"/>
        <w:jc w:val="both"/>
      </w:pPr>
      <w:r>
        <w:t>в _________________________________________________________________________</w:t>
      </w:r>
    </w:p>
    <w:p w:rsidR="00B85E1A" w:rsidRDefault="00B85E1A" w:rsidP="00B85E1A">
      <w:pPr>
        <w:pStyle w:val="ConsPlusNonformat"/>
        <w:jc w:val="both"/>
      </w:pPr>
      <w:r>
        <w:t xml:space="preserve">    </w:t>
      </w:r>
      <w:proofErr w:type="gramStart"/>
      <w:r>
        <w:t xml:space="preserve">(наименование водного объекта </w:t>
      </w:r>
      <w:proofErr w:type="spellStart"/>
      <w:r>
        <w:t>рыбохозяйственного</w:t>
      </w:r>
      <w:proofErr w:type="spellEnd"/>
      <w:r>
        <w:t xml:space="preserve"> значения, в который</w:t>
      </w:r>
      <w:proofErr w:type="gramEnd"/>
    </w:p>
    <w:p w:rsidR="00B85E1A" w:rsidRDefault="00B85E1A" w:rsidP="00B85E1A">
      <w:pPr>
        <w:pStyle w:val="ConsPlusNonformat"/>
        <w:jc w:val="both"/>
      </w:pPr>
      <w:r>
        <w:t xml:space="preserve">                будет осуществлен выпуск водных биоресурсов)</w:t>
      </w:r>
    </w:p>
    <w:p w:rsidR="00B85E1A" w:rsidRDefault="00B85E1A" w:rsidP="00B85E1A">
      <w:pPr>
        <w:pStyle w:val="ConsPlusNonformat"/>
        <w:jc w:val="both"/>
      </w:pPr>
      <w:r>
        <w:t>средней массой выпускаемой молоди ____________________.</w:t>
      </w:r>
    </w:p>
    <w:p w:rsidR="00B85E1A" w:rsidRDefault="00B85E1A" w:rsidP="00B85E1A">
      <w:pPr>
        <w:pStyle w:val="ConsPlusNonformat"/>
        <w:jc w:val="both"/>
      </w:pPr>
      <w:r>
        <w:t xml:space="preserve">                                         (грамм)</w:t>
      </w:r>
    </w:p>
    <w:p w:rsidR="00B85E1A" w:rsidRDefault="00B85E1A" w:rsidP="00B85E1A">
      <w:pPr>
        <w:pStyle w:val="ConsPlusNonformat"/>
        <w:jc w:val="both"/>
      </w:pPr>
      <w:r>
        <w:t>Источник    получения    посадочного    материала   водного      биоресурса</w:t>
      </w:r>
    </w:p>
    <w:p w:rsidR="00B85E1A" w:rsidRDefault="00B85E1A" w:rsidP="00B85E1A">
      <w:pPr>
        <w:pStyle w:val="ConsPlusNonformat"/>
        <w:jc w:val="both"/>
      </w:pPr>
      <w:r>
        <w:t>(производителей): ________________________________________________________.</w:t>
      </w:r>
    </w:p>
    <w:p w:rsidR="00B85E1A" w:rsidRDefault="00B85E1A" w:rsidP="00B85E1A">
      <w:pPr>
        <w:pStyle w:val="ConsPlusNonformat"/>
        <w:jc w:val="both"/>
      </w:pPr>
      <w:r>
        <w:t xml:space="preserve">                    (использование собственного ремонтно-маточного стада;</w:t>
      </w:r>
    </w:p>
    <w:p w:rsidR="00B85E1A" w:rsidRDefault="00B85E1A" w:rsidP="00B85E1A">
      <w:pPr>
        <w:pStyle w:val="ConsPlusNonformat"/>
        <w:jc w:val="both"/>
      </w:pPr>
      <w:r>
        <w:t xml:space="preserve">                    закупка молоди (личинок), икры; </w:t>
      </w:r>
      <w:proofErr w:type="gramStart"/>
      <w:r>
        <w:t>нерестово-выростное</w:t>
      </w:r>
      <w:proofErr w:type="gramEnd"/>
    </w:p>
    <w:p w:rsidR="00B85E1A" w:rsidRDefault="00B85E1A" w:rsidP="00B85E1A">
      <w:pPr>
        <w:pStyle w:val="ConsPlusNonformat"/>
        <w:jc w:val="both"/>
      </w:pPr>
      <w:r>
        <w:t xml:space="preserve">                          хозяйство - указать источник (источники))</w:t>
      </w:r>
    </w:p>
    <w:p w:rsidR="00B85E1A" w:rsidRDefault="00B85E1A" w:rsidP="00B85E1A">
      <w:pPr>
        <w:pStyle w:val="ConsPlusNonformat"/>
        <w:jc w:val="both"/>
      </w:pPr>
    </w:p>
    <w:p w:rsidR="00B85E1A" w:rsidRDefault="00B85E1A" w:rsidP="00B85E1A">
      <w:pPr>
        <w:pStyle w:val="ConsPlusNonformat"/>
        <w:jc w:val="both"/>
      </w:pPr>
      <w:r>
        <w:t>___________________________________________________________________________</w:t>
      </w:r>
    </w:p>
    <w:p w:rsidR="00B85E1A" w:rsidRDefault="00B85E1A" w:rsidP="00B85E1A">
      <w:pPr>
        <w:pStyle w:val="ConsPlusNonformat"/>
        <w:jc w:val="both"/>
      </w:pPr>
      <w:r>
        <w:t xml:space="preserve">        </w:t>
      </w:r>
      <w:proofErr w:type="gramStart"/>
      <w:r>
        <w:t>(подпись руководителя юридического лица или индивидуального</w:t>
      </w:r>
      <w:proofErr w:type="gramEnd"/>
    </w:p>
    <w:p w:rsidR="00B85E1A" w:rsidRDefault="00B85E1A" w:rsidP="00B85E1A">
      <w:pPr>
        <w:pStyle w:val="ConsPlusNonformat"/>
        <w:jc w:val="both"/>
      </w:pPr>
      <w:r>
        <w:t xml:space="preserve">           предпринимателя или их уполномоченных представителей)</w:t>
      </w:r>
    </w:p>
    <w:p w:rsidR="00B85E1A" w:rsidRDefault="00B85E1A" w:rsidP="00B85E1A">
      <w:pPr>
        <w:pStyle w:val="ConsPlusNonformat"/>
        <w:jc w:val="both"/>
      </w:pPr>
    </w:p>
    <w:p w:rsidR="00B85E1A" w:rsidRDefault="00B85E1A" w:rsidP="00B85E1A">
      <w:pPr>
        <w:pStyle w:val="ConsPlusNonformat"/>
        <w:jc w:val="both"/>
      </w:pPr>
      <w:r>
        <w:t xml:space="preserve">    М.П.</w:t>
      </w:r>
    </w:p>
    <w:p w:rsidR="00B85E1A" w:rsidRDefault="00B85E1A" w:rsidP="00B85E1A">
      <w:pPr>
        <w:pStyle w:val="ConsPlusNonformat"/>
        <w:jc w:val="both"/>
      </w:pPr>
      <w:r>
        <w:t xml:space="preserve">              ____________________________________</w:t>
      </w:r>
    </w:p>
    <w:p w:rsidR="00B85E1A" w:rsidRDefault="00B85E1A" w:rsidP="00B85E1A">
      <w:pPr>
        <w:pStyle w:val="ConsPlusNonformat"/>
        <w:jc w:val="both"/>
      </w:pPr>
      <w:r>
        <w:t xml:space="preserve">                     (дата подачи заявки)</w:t>
      </w: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jc w:val="right"/>
        <w:outlineLvl w:val="1"/>
      </w:pPr>
      <w:r>
        <w:t>Приложение N 3</w:t>
      </w:r>
    </w:p>
    <w:p w:rsidR="00B85E1A" w:rsidRDefault="00B85E1A" w:rsidP="00B85E1A">
      <w:pPr>
        <w:pStyle w:val="ConsPlusNormal"/>
        <w:jc w:val="right"/>
      </w:pPr>
      <w:r>
        <w:t>к Административному регламенту</w:t>
      </w:r>
    </w:p>
    <w:p w:rsidR="00B85E1A" w:rsidRDefault="00B85E1A" w:rsidP="00B85E1A">
      <w:pPr>
        <w:pStyle w:val="ConsPlusNormal"/>
        <w:jc w:val="right"/>
      </w:pPr>
      <w:r>
        <w:t>Федерального агентства по рыболовству</w:t>
      </w:r>
    </w:p>
    <w:p w:rsidR="00B85E1A" w:rsidRDefault="00B85E1A" w:rsidP="00B85E1A">
      <w:pPr>
        <w:pStyle w:val="ConsPlusNormal"/>
        <w:jc w:val="right"/>
      </w:pPr>
      <w:r>
        <w:t xml:space="preserve">по предоставлению </w:t>
      </w:r>
      <w:proofErr w:type="gramStart"/>
      <w:r>
        <w:t>государственной</w:t>
      </w:r>
      <w:proofErr w:type="gramEnd"/>
    </w:p>
    <w:p w:rsidR="00B85E1A" w:rsidRDefault="00B85E1A" w:rsidP="00B85E1A">
      <w:pPr>
        <w:pStyle w:val="ConsPlusNormal"/>
        <w:jc w:val="right"/>
      </w:pPr>
      <w:r>
        <w:t>услуги по заключению договоров</w:t>
      </w:r>
    </w:p>
    <w:p w:rsidR="00B85E1A" w:rsidRDefault="00B85E1A" w:rsidP="00B85E1A">
      <w:pPr>
        <w:pStyle w:val="ConsPlusNormal"/>
        <w:jc w:val="right"/>
      </w:pPr>
      <w:r>
        <w:t>на выполнение работ</w:t>
      </w:r>
    </w:p>
    <w:p w:rsidR="00B85E1A" w:rsidRDefault="00B85E1A" w:rsidP="00B85E1A">
      <w:pPr>
        <w:pStyle w:val="ConsPlusNormal"/>
        <w:jc w:val="right"/>
      </w:pPr>
      <w:r>
        <w:t>по искусственному воспроизводству</w:t>
      </w:r>
    </w:p>
    <w:p w:rsidR="00B85E1A" w:rsidRDefault="00B85E1A" w:rsidP="00B85E1A">
      <w:pPr>
        <w:pStyle w:val="ConsPlusNormal"/>
        <w:jc w:val="right"/>
      </w:pPr>
      <w:r>
        <w:t>водных биологических ресурсов</w:t>
      </w:r>
    </w:p>
    <w:p w:rsidR="00B85E1A" w:rsidRDefault="00B85E1A" w:rsidP="00B85E1A">
      <w:pPr>
        <w:pStyle w:val="ConsPlusNormal"/>
        <w:jc w:val="center"/>
      </w:pPr>
    </w:p>
    <w:p w:rsidR="00B85E1A" w:rsidRDefault="00B85E1A" w:rsidP="00B85E1A">
      <w:pPr>
        <w:pStyle w:val="ConsPlusNormal"/>
        <w:jc w:val="center"/>
      </w:pPr>
      <w:bookmarkStart w:id="16" w:name="Par760"/>
      <w:bookmarkEnd w:id="16"/>
      <w:r>
        <w:t>БЛОК-СХЕМА</w:t>
      </w:r>
    </w:p>
    <w:p w:rsidR="00B85E1A" w:rsidRDefault="00B85E1A" w:rsidP="00B85E1A">
      <w:pPr>
        <w:pStyle w:val="ConsPlusNormal"/>
        <w:jc w:val="center"/>
      </w:pPr>
      <w:r>
        <w:t>ПРЕДОСТАВЛЕНИЯ ГОСУДАРСТВЕННОЙ УСЛУГИ ПО ЗАКЛЮЧЕНИЮ</w:t>
      </w:r>
    </w:p>
    <w:p w:rsidR="00B85E1A" w:rsidRDefault="00B85E1A" w:rsidP="00B85E1A">
      <w:pPr>
        <w:pStyle w:val="ConsPlusNormal"/>
        <w:jc w:val="center"/>
      </w:pPr>
      <w:r>
        <w:t xml:space="preserve">ДОГОВОРОВ НА ВЫПОЛНЕНИЕ РАБОТ ПО </w:t>
      </w:r>
      <w:proofErr w:type="gramStart"/>
      <w:r>
        <w:t>ИСКУССТВЕННОМУ</w:t>
      </w:r>
      <w:proofErr w:type="gramEnd"/>
    </w:p>
    <w:p w:rsidR="00B85E1A" w:rsidRDefault="00B85E1A" w:rsidP="00B85E1A">
      <w:pPr>
        <w:pStyle w:val="ConsPlusNormal"/>
        <w:jc w:val="center"/>
      </w:pPr>
      <w:r>
        <w:t>ВОСПРОИЗВОДСТВУ ВОДНЫХ БИОРЕСУРСОВ</w:t>
      </w:r>
    </w:p>
    <w:p w:rsidR="00B85E1A" w:rsidRDefault="00B85E1A" w:rsidP="00B85E1A">
      <w:pPr>
        <w:pStyle w:val="ConsPlusNormal"/>
        <w:jc w:val="center"/>
      </w:pPr>
    </w:p>
    <w:p w:rsidR="00B85E1A" w:rsidRDefault="00B85E1A" w:rsidP="00B85E1A">
      <w:pPr>
        <w:pStyle w:val="ConsPlusNonformat"/>
        <w:jc w:val="both"/>
      </w:pPr>
      <w:r>
        <w:t xml:space="preserve">                             ┌─────────────────┐</w:t>
      </w:r>
    </w:p>
    <w:p w:rsidR="00B85E1A" w:rsidRDefault="00B85E1A" w:rsidP="00B85E1A">
      <w:pPr>
        <w:pStyle w:val="ConsPlusNonformat"/>
        <w:jc w:val="both"/>
      </w:pPr>
      <w:r>
        <w:t xml:space="preserve">                             │Подача заявителем│</w:t>
      </w:r>
    </w:p>
    <w:p w:rsidR="00B85E1A" w:rsidRDefault="00B85E1A" w:rsidP="00B85E1A">
      <w:pPr>
        <w:pStyle w:val="ConsPlusNonformat"/>
        <w:jc w:val="both"/>
      </w:pPr>
      <w:r>
        <w:t xml:space="preserve">           ┌─────────────────┤    заявления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t>┌───────────────────┐       ┌───────────────────┐</w:t>
      </w:r>
    </w:p>
    <w:p w:rsidR="00B85E1A" w:rsidRDefault="00B85E1A" w:rsidP="00B85E1A">
      <w:pPr>
        <w:pStyle w:val="ConsPlusNonformat"/>
        <w:jc w:val="both"/>
      </w:pPr>
      <w:r>
        <w:t>│ Проверка простой  │       │Проверка документов│</w:t>
      </w:r>
    </w:p>
    <w:p w:rsidR="00B85E1A" w:rsidRDefault="00B85E1A" w:rsidP="00B85E1A">
      <w:pPr>
        <w:pStyle w:val="ConsPlusNonformat"/>
        <w:jc w:val="both"/>
      </w:pPr>
      <w:r>
        <w:t xml:space="preserve">│    и </w:t>
      </w:r>
      <w:proofErr w:type="gramStart"/>
      <w:r>
        <w:t>усиленной</w:t>
      </w:r>
      <w:proofErr w:type="gramEnd"/>
      <w:r>
        <w:t xml:space="preserve">    ├──────&gt;│  на комплектность │</w:t>
      </w:r>
    </w:p>
    <w:p w:rsidR="00B85E1A" w:rsidRDefault="00B85E1A" w:rsidP="00B85E1A">
      <w:pPr>
        <w:pStyle w:val="ConsPlusNonformat"/>
        <w:jc w:val="both"/>
      </w:pPr>
      <w:r>
        <w:t>│ квалифицированной │       └─────────┬────────┬┘          ┌──────────────┐</w:t>
      </w:r>
    </w:p>
    <w:p w:rsidR="00B85E1A" w:rsidRDefault="00B85E1A" w:rsidP="00B85E1A">
      <w:pPr>
        <w:pStyle w:val="ConsPlusNonformat"/>
        <w:jc w:val="both"/>
      </w:pPr>
      <w:r>
        <w:t>│электронной подписи│         /\      │        │           │Отказ в приеме│</w:t>
      </w:r>
    </w:p>
    <w:p w:rsidR="00B85E1A" w:rsidRDefault="00B85E1A" w:rsidP="00B85E1A">
      <w:pPr>
        <w:pStyle w:val="ConsPlusNonformat"/>
        <w:jc w:val="both"/>
      </w:pPr>
      <w:r>
        <w:t xml:space="preserve">└───────────────────┘  ┌──────┘       │        └──────────&gt;│и </w:t>
      </w:r>
      <w:proofErr w:type="gramStart"/>
      <w:r>
        <w:t>рассмотрении</w:t>
      </w:r>
      <w:proofErr w:type="gramEnd"/>
      <w:r>
        <w:t>│</w:t>
      </w:r>
    </w:p>
    <w:p w:rsidR="00B85E1A" w:rsidRDefault="00B85E1A" w:rsidP="00B85E1A">
      <w:pPr>
        <w:pStyle w:val="ConsPlusNonformat"/>
        <w:jc w:val="both"/>
      </w:pPr>
      <w:r>
        <w:t xml:space="preserve">                       │              │                    │   заявления  │</w:t>
      </w:r>
    </w:p>
    <w:p w:rsidR="00B85E1A" w:rsidRDefault="00B85E1A" w:rsidP="00B85E1A">
      <w:pPr>
        <w:pStyle w:val="ConsPlusNonformat"/>
        <w:jc w:val="both"/>
      </w:pPr>
      <w:r>
        <w:t xml:space="preserve">                       │              \/                   └──────────────┘</w:t>
      </w:r>
    </w:p>
    <w:p w:rsidR="00B85E1A" w:rsidRDefault="00B85E1A" w:rsidP="00B85E1A">
      <w:pPr>
        <w:pStyle w:val="ConsPlusNonformat"/>
        <w:jc w:val="both"/>
      </w:pPr>
      <w:r>
        <w:t>┌────────────────────┐ │   ┌──────────────────────┐</w:t>
      </w:r>
    </w:p>
    <w:p w:rsidR="00B85E1A" w:rsidRDefault="00B85E1A" w:rsidP="00B85E1A">
      <w:pPr>
        <w:pStyle w:val="ConsPlusNonformat"/>
        <w:jc w:val="both"/>
      </w:pPr>
      <w:r>
        <w:t>│Получение заявителем│&lt;┘   │ Формирование планов  │</w:t>
      </w:r>
    </w:p>
    <w:p w:rsidR="00B85E1A" w:rsidRDefault="00B85E1A" w:rsidP="00B85E1A">
      <w:pPr>
        <w:pStyle w:val="ConsPlusNonformat"/>
        <w:jc w:val="both"/>
      </w:pPr>
      <w:r>
        <w:t xml:space="preserve">│   сведений о ходе  │     │    </w:t>
      </w:r>
      <w:proofErr w:type="gramStart"/>
      <w:r>
        <w:t>искусственного</w:t>
      </w:r>
      <w:proofErr w:type="gramEnd"/>
      <w:r>
        <w:t xml:space="preserve">    │</w:t>
      </w:r>
    </w:p>
    <w:p w:rsidR="00B85E1A" w:rsidRDefault="00B85E1A" w:rsidP="00B85E1A">
      <w:pPr>
        <w:pStyle w:val="ConsPlusNonformat"/>
        <w:jc w:val="both"/>
      </w:pPr>
      <w:r>
        <w:t xml:space="preserve">│    рассмотрения    │    ┌┤воспроизводства </w:t>
      </w:r>
      <w:proofErr w:type="gramStart"/>
      <w:r>
        <w:t>водных</w:t>
      </w:r>
      <w:proofErr w:type="gramEnd"/>
      <w:r>
        <w:t>│</w:t>
      </w:r>
    </w:p>
    <w:p w:rsidR="00B85E1A" w:rsidRDefault="00B85E1A" w:rsidP="00B85E1A">
      <w:pPr>
        <w:pStyle w:val="ConsPlusNonformat"/>
        <w:jc w:val="both"/>
      </w:pPr>
      <w:r>
        <w:t>│      заявления     │    ││     биоресурсов      │</w:t>
      </w:r>
    </w:p>
    <w:p w:rsidR="00B85E1A" w:rsidRDefault="00B85E1A" w:rsidP="00B85E1A">
      <w:pPr>
        <w:pStyle w:val="ConsPlusNonformat"/>
        <w:jc w:val="both"/>
      </w:pPr>
      <w:r>
        <w:t>└────────────────────┘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lastRenderedPageBreak/>
        <w:t>┌──────────────────┐      │ ┌────────────────────┐</w:t>
      </w:r>
    </w:p>
    <w:p w:rsidR="00B85E1A" w:rsidRDefault="00B85E1A" w:rsidP="00B85E1A">
      <w:pPr>
        <w:pStyle w:val="ConsPlusNonformat"/>
        <w:jc w:val="both"/>
      </w:pPr>
      <w:r>
        <w:t>│ Отказ о включении│      │ │  Принятие решения  │</w:t>
      </w:r>
    </w:p>
    <w:p w:rsidR="00B85E1A" w:rsidRDefault="00B85E1A" w:rsidP="00B85E1A">
      <w:pPr>
        <w:pStyle w:val="ConsPlusNonformat"/>
        <w:jc w:val="both"/>
      </w:pPr>
      <w:r>
        <w:t>│      в планы     │      │ │ о включении в план │</w:t>
      </w:r>
    </w:p>
    <w:p w:rsidR="00B85E1A" w:rsidRDefault="00B85E1A" w:rsidP="00B85E1A">
      <w:pPr>
        <w:pStyle w:val="ConsPlusNonformat"/>
        <w:jc w:val="both"/>
      </w:pPr>
      <w:r>
        <w:t>│ по искусственному│      │ │ по искусственному  │</w:t>
      </w:r>
    </w:p>
    <w:p w:rsidR="00B85E1A" w:rsidRDefault="00B85E1A" w:rsidP="00B85E1A">
      <w:pPr>
        <w:pStyle w:val="ConsPlusNonformat"/>
        <w:jc w:val="both"/>
      </w:pPr>
      <w:r>
        <w:t xml:space="preserve">│  воспроизводству │&lt;─────┘ │  </w:t>
      </w:r>
      <w:proofErr w:type="gramStart"/>
      <w:r>
        <w:t>воспроизводству</w:t>
      </w:r>
      <w:proofErr w:type="gramEnd"/>
      <w:r>
        <w:t xml:space="preserve">   │</w:t>
      </w:r>
    </w:p>
    <w:p w:rsidR="00B85E1A" w:rsidRDefault="00B85E1A" w:rsidP="00B85E1A">
      <w:pPr>
        <w:pStyle w:val="ConsPlusNonformat"/>
        <w:jc w:val="both"/>
      </w:pPr>
      <w:r>
        <w:t>│водных биоресурсов│        └─────────┬──────────┘</w:t>
      </w:r>
    </w:p>
    <w:p w:rsidR="00B85E1A" w:rsidRDefault="00B85E1A" w:rsidP="00B85E1A">
      <w:pPr>
        <w:pStyle w:val="ConsPlusNonformat"/>
        <w:jc w:val="both"/>
      </w:pPr>
      <w:r>
        <w:t>└──────────────────┘                  │</w:t>
      </w:r>
    </w:p>
    <w:p w:rsidR="00B85E1A" w:rsidRDefault="00B85E1A" w:rsidP="00B85E1A">
      <w:pPr>
        <w:pStyle w:val="ConsPlusNonformat"/>
        <w:jc w:val="both"/>
      </w:pPr>
      <w:r>
        <w:t xml:space="preserve">                                      \/</w:t>
      </w:r>
    </w:p>
    <w:p w:rsidR="00B85E1A" w:rsidRDefault="00B85E1A" w:rsidP="00B85E1A">
      <w:pPr>
        <w:pStyle w:val="ConsPlusNonformat"/>
        <w:jc w:val="both"/>
      </w:pPr>
      <w:r>
        <w:t xml:space="preserve">                           ┌───────────────────────┐</w:t>
      </w:r>
    </w:p>
    <w:p w:rsidR="00B85E1A" w:rsidRDefault="00B85E1A" w:rsidP="00B85E1A">
      <w:pPr>
        <w:pStyle w:val="ConsPlusNonformat"/>
        <w:jc w:val="both"/>
      </w:pPr>
      <w:r>
        <w:t xml:space="preserve">                           │ Направление заявителю │</w:t>
      </w:r>
    </w:p>
    <w:p w:rsidR="00B85E1A" w:rsidRDefault="00B85E1A" w:rsidP="00B85E1A">
      <w:pPr>
        <w:pStyle w:val="ConsPlusNonformat"/>
        <w:jc w:val="both"/>
      </w:pPr>
      <w:r>
        <w:t xml:space="preserve">                           │ договора на выполнение│</w:t>
      </w:r>
    </w:p>
    <w:p w:rsidR="00B85E1A" w:rsidRDefault="00B85E1A" w:rsidP="00B85E1A">
      <w:pPr>
        <w:pStyle w:val="ConsPlusNonformat"/>
        <w:jc w:val="both"/>
      </w:pPr>
      <w:r>
        <w:t xml:space="preserve">                           │работ по </w:t>
      </w:r>
      <w:proofErr w:type="gramStart"/>
      <w:r>
        <w:t>искусственному</w:t>
      </w:r>
      <w:proofErr w:type="gramEnd"/>
      <w:r>
        <w:t>│</w:t>
      </w:r>
    </w:p>
    <w:p w:rsidR="00B85E1A" w:rsidRDefault="00B85E1A" w:rsidP="00B85E1A">
      <w:pPr>
        <w:pStyle w:val="ConsPlusNonformat"/>
        <w:jc w:val="both"/>
      </w:pPr>
      <w:r>
        <w:t xml:space="preserve">                           │ воспроизводству </w:t>
      </w:r>
      <w:proofErr w:type="gramStart"/>
      <w:r>
        <w:t>водных</w:t>
      </w:r>
      <w:proofErr w:type="gramEnd"/>
      <w:r>
        <w:t>│</w:t>
      </w:r>
    </w:p>
    <w:p w:rsidR="00B85E1A" w:rsidRDefault="00B85E1A" w:rsidP="00B85E1A">
      <w:pPr>
        <w:pStyle w:val="ConsPlusNonformat"/>
        <w:jc w:val="both"/>
      </w:pPr>
      <w:r>
        <w:t xml:space="preserve">                           │      биоресурсов      │</w:t>
      </w:r>
    </w:p>
    <w:p w:rsidR="00B85E1A" w:rsidRDefault="00B85E1A" w:rsidP="00B85E1A">
      <w:pPr>
        <w:pStyle w:val="ConsPlusNonformat"/>
        <w:jc w:val="both"/>
      </w:pPr>
      <w:r>
        <w:t xml:space="preserve">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w:t>
      </w:r>
    </w:p>
    <w:p w:rsidR="00B85E1A" w:rsidRDefault="00B85E1A" w:rsidP="00B85E1A">
      <w:pPr>
        <w:pStyle w:val="ConsPlusNonformat"/>
        <w:jc w:val="both"/>
      </w:pPr>
      <w:r>
        <w:t xml:space="preserve">      │     Отказ заявителя    │             │ Подписание в 2 экземплярах │</w:t>
      </w:r>
    </w:p>
    <w:p w:rsidR="00B85E1A" w:rsidRDefault="00B85E1A" w:rsidP="00B85E1A">
      <w:pPr>
        <w:pStyle w:val="ConsPlusNonformat"/>
        <w:jc w:val="both"/>
      </w:pPr>
      <w:r>
        <w:t xml:space="preserve">      │ от заключения договора │             │</w:t>
      </w:r>
      <w:proofErr w:type="gramStart"/>
      <w:r>
        <w:t>договора</w:t>
      </w:r>
      <w:proofErr w:type="gramEnd"/>
      <w:r>
        <w:t xml:space="preserve"> на выполнение работ│</w:t>
      </w:r>
    </w:p>
    <w:p w:rsidR="00B85E1A" w:rsidRDefault="00B85E1A" w:rsidP="00B85E1A">
      <w:pPr>
        <w:pStyle w:val="ConsPlusNonformat"/>
        <w:jc w:val="both"/>
      </w:pPr>
      <w:r>
        <w:t xml:space="preserve">      │   на выполнение работ  │             │      по </w:t>
      </w:r>
      <w:proofErr w:type="gramStart"/>
      <w:r>
        <w:t>искусственному</w:t>
      </w:r>
      <w:proofErr w:type="gramEnd"/>
      <w:r>
        <w:t xml:space="preserve">     │</w:t>
      </w:r>
    </w:p>
    <w:p w:rsidR="00B85E1A" w:rsidRDefault="00B85E1A" w:rsidP="00B85E1A">
      <w:pPr>
        <w:pStyle w:val="ConsPlusNonformat"/>
        <w:jc w:val="both"/>
      </w:pPr>
      <w:r>
        <w:t xml:space="preserve">      │    по искусственному   │             │   воспроизводству </w:t>
      </w:r>
      <w:proofErr w:type="gramStart"/>
      <w:r>
        <w:t>водных</w:t>
      </w:r>
      <w:proofErr w:type="gramEnd"/>
      <w:r>
        <w:t xml:space="preserve">   │</w:t>
      </w:r>
    </w:p>
    <w:p w:rsidR="00B85E1A" w:rsidRDefault="00B85E1A" w:rsidP="00B85E1A">
      <w:pPr>
        <w:pStyle w:val="ConsPlusNonformat"/>
        <w:jc w:val="both"/>
      </w:pPr>
      <w:r>
        <w:t xml:space="preserve">      │ воспроизводству водных │             │         биоресурсов        │</w:t>
      </w:r>
    </w:p>
    <w:p w:rsidR="00B85E1A" w:rsidRDefault="00B85E1A" w:rsidP="00B85E1A">
      <w:pPr>
        <w:pStyle w:val="ConsPlusNonformat"/>
        <w:jc w:val="both"/>
      </w:pPr>
      <w:r>
        <w:t xml:space="preserve">      │       биоресурсов      │             └────────────────────────────┘</w:t>
      </w:r>
    </w:p>
    <w:p w:rsidR="00B85E1A" w:rsidRDefault="00B85E1A" w:rsidP="00B85E1A">
      <w:pPr>
        <w:pStyle w:val="ConsPlusNonformat"/>
        <w:jc w:val="both"/>
      </w:pPr>
      <w:r>
        <w:t xml:space="preserve">      └────────────────────────┘</w:t>
      </w:r>
    </w:p>
    <w:p w:rsidR="00B85E1A" w:rsidRDefault="00B85E1A" w:rsidP="00B85E1A">
      <w:pPr>
        <w:pStyle w:val="ConsPlusNormal"/>
        <w:ind w:firstLine="540"/>
        <w:jc w:val="both"/>
      </w:pPr>
    </w:p>
    <w:p w:rsidR="00B85E1A" w:rsidRDefault="00B85E1A" w:rsidP="00B85E1A">
      <w:pPr>
        <w:pStyle w:val="ConsPlusNormal"/>
        <w:ind w:firstLine="540"/>
        <w:jc w:val="both"/>
      </w:pPr>
    </w:p>
    <w:p w:rsidR="00B85E1A" w:rsidRDefault="00B85E1A" w:rsidP="00B85E1A">
      <w:pPr>
        <w:pStyle w:val="ConsPlusNormal"/>
        <w:pBdr>
          <w:top w:val="single" w:sz="6" w:space="0" w:color="auto"/>
        </w:pBdr>
        <w:spacing w:before="100" w:after="100"/>
        <w:jc w:val="both"/>
        <w:rPr>
          <w:sz w:val="2"/>
          <w:szCs w:val="2"/>
        </w:rPr>
      </w:pPr>
    </w:p>
    <w:p w:rsidR="00122C8E" w:rsidRDefault="00122C8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Default="00D902EE"/>
    <w:p w:rsidR="00D902EE" w:rsidRPr="00D902EE" w:rsidRDefault="00D902EE" w:rsidP="00D902EE">
      <w:pPr>
        <w:autoSpaceDE w:val="0"/>
        <w:autoSpaceDN w:val="0"/>
        <w:adjustRightInd w:val="0"/>
        <w:spacing w:after="0" w:line="240" w:lineRule="auto"/>
        <w:rPr>
          <w:rFonts w:ascii="Tahoma" w:hAnsi="Tahoma" w:cs="Tahoma"/>
          <w:sz w:val="20"/>
          <w:szCs w:val="20"/>
        </w:rPr>
      </w:pPr>
      <w:bookmarkStart w:id="17" w:name="_GoBack"/>
      <w:bookmarkEnd w:id="17"/>
    </w:p>
    <w:sectPr w:rsidR="00D902EE" w:rsidRPr="00D902EE" w:rsidSect="00A216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1A"/>
    <w:rsid w:val="00122C8E"/>
    <w:rsid w:val="00B85E1A"/>
    <w:rsid w:val="00CA17DF"/>
    <w:rsid w:val="00D9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1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5E1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85E1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85E1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E1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5E1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85E1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85E1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85E1A"/>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F31D374A08CD7B934E7579388C35441EE4212291AAB10C24F4B48250E8546622583AF67EF55915REC" TargetMode="External"/><Relationship Id="rId13" Type="http://schemas.openxmlformats.org/officeDocument/2006/relationships/hyperlink" Target="consultantplus://offline/ref=67A0F31D374A08CD7B934E7579388C35441DE3222A90AAB10C24F4B48215R0C" TargetMode="External"/><Relationship Id="rId18" Type="http://schemas.openxmlformats.org/officeDocument/2006/relationships/hyperlink" Target="consultantplus://offline/ref=67A0F31D374A08CD7B934E7579388C35441DEE222594AAB10C24F4B48215R0C" TargetMode="External"/><Relationship Id="rId26" Type="http://schemas.openxmlformats.org/officeDocument/2006/relationships/hyperlink" Target="consultantplus://offline/ref=67A0F31D374A08CD7B934E7579388C35441FE42B2493AAB10C24F4B48250E8546622583AF67EF55215R4C" TargetMode="External"/><Relationship Id="rId3" Type="http://schemas.openxmlformats.org/officeDocument/2006/relationships/settings" Target="settings.xml"/><Relationship Id="rId21" Type="http://schemas.openxmlformats.org/officeDocument/2006/relationships/hyperlink" Target="consultantplus://offline/ref=67A0F31D374A08CD7B934E7579388C35441FE1212595AAB10C24F4B48250E8546622583F1FR5C" TargetMode="External"/><Relationship Id="rId7" Type="http://schemas.openxmlformats.org/officeDocument/2006/relationships/hyperlink" Target="consultantplus://offline/ref=67A0F31D374A08CD7B934E7579388C354410E5242B93AAB10C24F4B48215R0C" TargetMode="External"/><Relationship Id="rId12" Type="http://schemas.openxmlformats.org/officeDocument/2006/relationships/hyperlink" Target="consultantplus://offline/ref=67A0F31D374A08CD7B934E7579388C35441FE5232197AAB10C24F4B48215R0C" TargetMode="External"/><Relationship Id="rId17" Type="http://schemas.openxmlformats.org/officeDocument/2006/relationships/hyperlink" Target="consultantplus://offline/ref=67A0F31D374A08CD7B934E7579388C35441FE42A2195AAB10C24F4B48215R0C" TargetMode="External"/><Relationship Id="rId25" Type="http://schemas.openxmlformats.org/officeDocument/2006/relationships/hyperlink" Target="consultantplus://offline/ref=67A0F31D374A08CD7B934E7579388C35441FE42B2493AAB10C24F4B48215R0C" TargetMode="External"/><Relationship Id="rId2" Type="http://schemas.microsoft.com/office/2007/relationships/stylesWithEffects" Target="stylesWithEffects.xml"/><Relationship Id="rId16" Type="http://schemas.openxmlformats.org/officeDocument/2006/relationships/hyperlink" Target="consultantplus://offline/ref=67A0F31D374A08CD7B934E7579388C35441DEF23269BAAB10C24F4B48215R0C" TargetMode="External"/><Relationship Id="rId20" Type="http://schemas.openxmlformats.org/officeDocument/2006/relationships/hyperlink" Target="consultantplus://offline/ref=67A0F31D374A08CD7B934E7579388C35441DE7222795AAB10C24F4B48215R0C" TargetMode="External"/><Relationship Id="rId29" Type="http://schemas.openxmlformats.org/officeDocument/2006/relationships/hyperlink" Target="consultantplus://offline/ref=67A0F31D374A08CD7B934E7579388C35441FE5232197AAB10C24F4B48215R0C" TargetMode="External"/><Relationship Id="rId1" Type="http://schemas.openxmlformats.org/officeDocument/2006/relationships/styles" Target="styles.xml"/><Relationship Id="rId6" Type="http://schemas.openxmlformats.org/officeDocument/2006/relationships/hyperlink" Target="consultantplus://offline/ref=67A0F31D374A08CD7B934E7579388C35441DEF23269BAAB10C24F4B48250E8546622583AF67EF45815R9C" TargetMode="External"/><Relationship Id="rId11" Type="http://schemas.openxmlformats.org/officeDocument/2006/relationships/hyperlink" Target="consultantplus://offline/ref=67A0F31D374A08CD7B934E7579388C35441FE42B2493AAB10C24F4B48215R0C" TargetMode="External"/><Relationship Id="rId24" Type="http://schemas.openxmlformats.org/officeDocument/2006/relationships/hyperlink" Target="consultantplus://offline/ref=67A0F31D374A08CD7B934E7579388C35441DEF23269BAAB10C24F4B48250E8546622583AF67EF75D15RDC"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7A0F31D374A08CD7B934E7579388C35441FE5232695AAB10C24F4B48215R0C" TargetMode="External"/><Relationship Id="rId23" Type="http://schemas.openxmlformats.org/officeDocument/2006/relationships/hyperlink" Target="consultantplus://offline/ref=67A0F31D374A08CD7B934E7579388C354410E2262B94AAB10C24F4B48250E8546622583AF67EF55215REC" TargetMode="External"/><Relationship Id="rId28" Type="http://schemas.openxmlformats.org/officeDocument/2006/relationships/hyperlink" Target="consultantplus://offline/ref=67A0F31D374A08CD7B934E7579388C354410E2262B94AAB10C24F4B48250E8546622583AF67EF55215REC" TargetMode="External"/><Relationship Id="rId10" Type="http://schemas.openxmlformats.org/officeDocument/2006/relationships/hyperlink" Target="consultantplus://offline/ref=67A0F31D374A08CD7B934E7579388C35441FE1212595AAB10C24F4B48215R0C" TargetMode="External"/><Relationship Id="rId19" Type="http://schemas.openxmlformats.org/officeDocument/2006/relationships/hyperlink" Target="consultantplus://offline/ref=67A0F31D374A08CD7B934E7579388C354410E2262B94AAB10C24F4B48215R0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A0F31D374A08CD7B934E7579388C35441FEF2B2294AAB10C24F4B48250E85466225838F617RDC" TargetMode="External"/><Relationship Id="rId14" Type="http://schemas.openxmlformats.org/officeDocument/2006/relationships/hyperlink" Target="consultantplus://offline/ref=67A0F31D374A08CD7B934E7579388C35441FE5232595AAB10C24F4B48215R0C" TargetMode="External"/><Relationship Id="rId22" Type="http://schemas.openxmlformats.org/officeDocument/2006/relationships/hyperlink" Target="consultantplus://offline/ref=67A0F31D374A08CD7B934E7579388C35441FE42B2493AAB10C24F4B48250E8546622583AF67EF55215R4C" TargetMode="External"/><Relationship Id="rId27" Type="http://schemas.openxmlformats.org/officeDocument/2006/relationships/hyperlink" Target="consultantplus://offline/ref=67A0F31D374A08CD7B934E7579388C35441FE2252794AAB10C24F4B48215R0C" TargetMode="External"/><Relationship Id="rId30" Type="http://schemas.openxmlformats.org/officeDocument/2006/relationships/hyperlink" Target="consultantplus://offline/ref=67A0F31D374A08CD7B934E7579388C35441DEE222594AAB10C24F4B48215R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12281</Words>
  <Characters>70007</Characters>
  <Application>Microsoft Office Word</Application>
  <DocSecurity>0</DocSecurity>
  <Lines>583</Lines>
  <Paragraphs>164</Paragraphs>
  <ScaleCrop>false</ScaleCrop>
  <Company/>
  <LinksUpToDate>false</LinksUpToDate>
  <CharactersWithSpaces>82124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3</cp:revision>
  <dcterms:created xsi:type="dcterms:W3CDTF">2015-11-16T02:18:00Z</dcterms:created>
  <dcterms:modified xsi:type="dcterms:W3CDTF">2015-11-16T06:54:00Z</dcterms:modified>
</cp:coreProperties>
</file>