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56" w:rsidRPr="00C27E2D" w:rsidRDefault="00C60256" w:rsidP="00C60256">
      <w:pPr>
        <w:shd w:val="clear" w:color="auto" w:fill="FFFFFF"/>
        <w:tabs>
          <w:tab w:val="left" w:pos="3255"/>
        </w:tabs>
        <w:spacing w:line="278" w:lineRule="exact"/>
        <w:jc w:val="center"/>
        <w:rPr>
          <w:b/>
          <w:sz w:val="28"/>
          <w:szCs w:val="28"/>
        </w:rPr>
      </w:pPr>
      <w:r w:rsidRPr="00C27E2D">
        <w:rPr>
          <w:b/>
          <w:sz w:val="28"/>
          <w:szCs w:val="28"/>
        </w:rPr>
        <w:t>ПЛАН-КОНСПЕКТ</w:t>
      </w:r>
    </w:p>
    <w:p w:rsidR="00C60256" w:rsidRPr="00C27E2D" w:rsidRDefault="00C60256" w:rsidP="00C60256">
      <w:pPr>
        <w:tabs>
          <w:tab w:val="left" w:pos="3255"/>
        </w:tabs>
        <w:ind w:left="720"/>
        <w:rPr>
          <w:b/>
          <w:color w:val="02050A"/>
          <w:sz w:val="28"/>
          <w:szCs w:val="28"/>
        </w:rPr>
      </w:pPr>
    </w:p>
    <w:p w:rsidR="00C60256" w:rsidRPr="00C27E2D" w:rsidRDefault="00C60256" w:rsidP="00C60256">
      <w:pPr>
        <w:tabs>
          <w:tab w:val="left" w:pos="3255"/>
        </w:tabs>
        <w:ind w:left="720"/>
        <w:jc w:val="center"/>
        <w:rPr>
          <w:b/>
          <w:color w:val="02050A"/>
          <w:sz w:val="28"/>
          <w:szCs w:val="28"/>
        </w:rPr>
      </w:pPr>
      <w:r>
        <w:rPr>
          <w:b/>
          <w:color w:val="02050A"/>
          <w:sz w:val="28"/>
          <w:szCs w:val="28"/>
        </w:rPr>
        <w:t>ТЕМА № 6: «Действия работников организаций при угрозе террористического акта на территории организации и в случае его совершения</w:t>
      </w:r>
      <w:r w:rsidRPr="00C27E2D">
        <w:rPr>
          <w:b/>
          <w:color w:val="02050A"/>
          <w:spacing w:val="-2"/>
          <w:sz w:val="28"/>
          <w:szCs w:val="28"/>
        </w:rPr>
        <w:t>».</w:t>
      </w:r>
    </w:p>
    <w:p w:rsidR="00C60256" w:rsidRPr="00C27E2D" w:rsidRDefault="00C60256" w:rsidP="00C60256">
      <w:pPr>
        <w:shd w:val="clear" w:color="auto" w:fill="FFFFFF"/>
        <w:ind w:firstLine="567"/>
        <w:rPr>
          <w:color w:val="02050A"/>
          <w:spacing w:val="-4"/>
          <w:sz w:val="28"/>
          <w:szCs w:val="28"/>
        </w:rPr>
      </w:pPr>
    </w:p>
    <w:p w:rsidR="00C60256" w:rsidRPr="00C27E2D" w:rsidRDefault="00C60256" w:rsidP="00C60256">
      <w:pPr>
        <w:shd w:val="clear" w:color="auto" w:fill="FFFFFF"/>
        <w:ind w:left="-284" w:firstLine="993"/>
        <w:rPr>
          <w:color w:val="02050A"/>
          <w:spacing w:val="-4"/>
          <w:sz w:val="28"/>
          <w:szCs w:val="28"/>
        </w:rPr>
      </w:pPr>
      <w:r w:rsidRPr="00C27E2D">
        <w:rPr>
          <w:color w:val="02050A"/>
          <w:spacing w:val="-4"/>
          <w:sz w:val="28"/>
          <w:szCs w:val="28"/>
        </w:rPr>
        <w:t>Учебные цели:</w:t>
      </w:r>
    </w:p>
    <w:p w:rsidR="00C60256" w:rsidRPr="00CF66AC" w:rsidRDefault="00C60256" w:rsidP="00C60256">
      <w:pPr>
        <w:widowControl/>
        <w:numPr>
          <w:ilvl w:val="0"/>
          <w:numId w:val="1"/>
        </w:numPr>
        <w:shd w:val="clear" w:color="auto" w:fill="FFFFFF"/>
        <w:tabs>
          <w:tab w:val="left" w:pos="715"/>
        </w:tabs>
        <w:autoSpaceDE/>
        <w:autoSpaceDN/>
        <w:adjustRightInd/>
        <w:spacing w:line="276" w:lineRule="auto"/>
        <w:ind w:firstLine="567"/>
        <w:rPr>
          <w:color w:val="02050A"/>
          <w:spacing w:val="-35"/>
          <w:sz w:val="28"/>
          <w:szCs w:val="28"/>
        </w:rPr>
      </w:pPr>
      <w:r>
        <w:rPr>
          <w:color w:val="02050A"/>
          <w:spacing w:val="-3"/>
          <w:sz w:val="28"/>
          <w:szCs w:val="28"/>
        </w:rPr>
        <w:t>Изучить со слушателями действия при обнаружении предметов, похожих на взрывное устройство</w:t>
      </w:r>
      <w:r>
        <w:rPr>
          <w:color w:val="02050A"/>
          <w:sz w:val="28"/>
          <w:szCs w:val="28"/>
        </w:rPr>
        <w:t>.</w:t>
      </w:r>
    </w:p>
    <w:p w:rsidR="00C60256" w:rsidRPr="00DD63D6" w:rsidRDefault="00C60256" w:rsidP="00C60256">
      <w:pPr>
        <w:widowControl/>
        <w:numPr>
          <w:ilvl w:val="0"/>
          <w:numId w:val="1"/>
        </w:numPr>
        <w:shd w:val="clear" w:color="auto" w:fill="FFFFFF"/>
        <w:tabs>
          <w:tab w:val="left" w:pos="715"/>
        </w:tabs>
        <w:autoSpaceDE/>
        <w:autoSpaceDN/>
        <w:adjustRightInd/>
        <w:spacing w:line="276" w:lineRule="auto"/>
        <w:ind w:firstLine="567"/>
        <w:rPr>
          <w:color w:val="02050A"/>
          <w:spacing w:val="-35"/>
          <w:sz w:val="28"/>
          <w:szCs w:val="28"/>
        </w:rPr>
      </w:pPr>
      <w:r>
        <w:rPr>
          <w:color w:val="02050A"/>
          <w:sz w:val="28"/>
          <w:szCs w:val="28"/>
        </w:rPr>
        <w:t>Правила и порядок действий работников организаций при угрозе или совершения террористического акта на территории организации.</w:t>
      </w:r>
    </w:p>
    <w:p w:rsidR="00C60256" w:rsidRPr="00C27E2D" w:rsidRDefault="00C60256" w:rsidP="00C60256">
      <w:pPr>
        <w:shd w:val="clear" w:color="auto" w:fill="FFFFFF"/>
        <w:tabs>
          <w:tab w:val="left" w:pos="715"/>
        </w:tabs>
        <w:spacing w:before="14"/>
        <w:ind w:left="567"/>
        <w:rPr>
          <w:color w:val="02050A"/>
          <w:spacing w:val="-24"/>
          <w:sz w:val="28"/>
          <w:szCs w:val="28"/>
        </w:rPr>
      </w:pPr>
      <w:r w:rsidRPr="00C27E2D">
        <w:rPr>
          <w:color w:val="02050A"/>
          <w:spacing w:val="-4"/>
          <w:sz w:val="28"/>
          <w:szCs w:val="28"/>
        </w:rPr>
        <w:t xml:space="preserve">Метод </w:t>
      </w:r>
      <w:r>
        <w:rPr>
          <w:color w:val="02050A"/>
          <w:spacing w:val="-4"/>
          <w:sz w:val="28"/>
          <w:szCs w:val="28"/>
        </w:rPr>
        <w:t>проведения: практическое занятие</w:t>
      </w:r>
    </w:p>
    <w:p w:rsidR="00C60256" w:rsidRPr="00C27E2D" w:rsidRDefault="00C60256" w:rsidP="00C60256">
      <w:pPr>
        <w:shd w:val="clear" w:color="auto" w:fill="FFFFFF"/>
        <w:ind w:firstLine="567"/>
        <w:rPr>
          <w:color w:val="02050A"/>
          <w:sz w:val="28"/>
          <w:szCs w:val="28"/>
        </w:rPr>
      </w:pPr>
      <w:r>
        <w:rPr>
          <w:color w:val="02050A"/>
          <w:spacing w:val="2"/>
          <w:sz w:val="28"/>
          <w:szCs w:val="28"/>
        </w:rPr>
        <w:t>Время: 3</w:t>
      </w:r>
      <w:r w:rsidRPr="00C27E2D">
        <w:rPr>
          <w:color w:val="02050A"/>
          <w:spacing w:val="2"/>
          <w:sz w:val="28"/>
          <w:szCs w:val="28"/>
        </w:rPr>
        <w:t xml:space="preserve"> часа</w:t>
      </w:r>
    </w:p>
    <w:p w:rsidR="00C60256" w:rsidRPr="00C27E2D" w:rsidRDefault="00C60256" w:rsidP="00C60256">
      <w:pPr>
        <w:ind w:firstLine="567"/>
        <w:rPr>
          <w:color w:val="02050A"/>
          <w:sz w:val="28"/>
          <w:szCs w:val="28"/>
        </w:rPr>
      </w:pPr>
      <w:r>
        <w:rPr>
          <w:color w:val="02050A"/>
          <w:sz w:val="28"/>
          <w:szCs w:val="28"/>
        </w:rPr>
        <w:t>Учебные вопросы:</w:t>
      </w:r>
    </w:p>
    <w:p w:rsidR="00C60256" w:rsidRPr="00C31F3B" w:rsidRDefault="00C60256" w:rsidP="00C60256">
      <w:pPr>
        <w:pStyle w:val="a3"/>
        <w:widowControl/>
        <w:shd w:val="clear" w:color="auto" w:fill="FFFFFF"/>
        <w:tabs>
          <w:tab w:val="left" w:pos="0"/>
        </w:tabs>
        <w:autoSpaceDE/>
        <w:autoSpaceDN/>
        <w:adjustRightInd/>
        <w:spacing w:line="276" w:lineRule="auto"/>
        <w:ind w:left="0" w:firstLine="709"/>
        <w:rPr>
          <w:color w:val="02050A"/>
          <w:spacing w:val="-35"/>
          <w:sz w:val="28"/>
          <w:szCs w:val="28"/>
        </w:rPr>
      </w:pPr>
      <w:r>
        <w:rPr>
          <w:color w:val="02050A"/>
          <w:spacing w:val="-3"/>
          <w:sz w:val="28"/>
          <w:szCs w:val="28"/>
        </w:rPr>
        <w:t xml:space="preserve"> 1.</w:t>
      </w:r>
      <w:r w:rsidRPr="0071226E">
        <w:rPr>
          <w:color w:val="02050A"/>
          <w:spacing w:val="-3"/>
          <w:sz w:val="28"/>
          <w:szCs w:val="28"/>
        </w:rPr>
        <w:t>Действия при обнаружении предметов, похожих на взрывное устройство</w:t>
      </w:r>
      <w:r w:rsidRPr="0071226E">
        <w:rPr>
          <w:color w:val="02050A"/>
          <w:sz w:val="28"/>
          <w:szCs w:val="28"/>
        </w:rPr>
        <w:t>.</w:t>
      </w:r>
      <w:r w:rsidRPr="00C31F3B">
        <w:rPr>
          <w:color w:val="000000"/>
          <w:sz w:val="28"/>
          <w:szCs w:val="28"/>
        </w:rPr>
        <w:t xml:space="preserve"> Действия при захвате в заложники и при освобождении.</w:t>
      </w:r>
    </w:p>
    <w:p w:rsidR="00C60256" w:rsidRPr="003A3F1E" w:rsidRDefault="00C60256" w:rsidP="00C60256">
      <w:pPr>
        <w:pStyle w:val="a3"/>
        <w:widowControl/>
        <w:shd w:val="clear" w:color="auto" w:fill="FFFFFF"/>
        <w:tabs>
          <w:tab w:val="left" w:pos="0"/>
        </w:tabs>
        <w:autoSpaceDE/>
        <w:autoSpaceDN/>
        <w:adjustRightInd/>
        <w:ind w:left="0" w:firstLine="709"/>
        <w:rPr>
          <w:color w:val="02050A"/>
          <w:spacing w:val="-35"/>
          <w:sz w:val="28"/>
          <w:szCs w:val="28"/>
        </w:rPr>
      </w:pPr>
      <w:r>
        <w:rPr>
          <w:color w:val="02050A"/>
          <w:sz w:val="28"/>
          <w:szCs w:val="28"/>
        </w:rPr>
        <w:t xml:space="preserve">2. </w:t>
      </w:r>
      <w:r w:rsidRPr="003A3F1E">
        <w:rPr>
          <w:color w:val="02050A"/>
          <w:sz w:val="28"/>
          <w:szCs w:val="28"/>
        </w:rPr>
        <w:t>Правила и порядок действий работников организаций при угрозе или совершения террористического акта на территории организации.</w:t>
      </w:r>
    </w:p>
    <w:p w:rsidR="00C60256" w:rsidRDefault="00C60256" w:rsidP="00C60256">
      <w:pPr>
        <w:ind w:firstLine="567"/>
        <w:rPr>
          <w:b/>
          <w:color w:val="02050A"/>
          <w:sz w:val="28"/>
          <w:szCs w:val="28"/>
        </w:rPr>
      </w:pPr>
      <w:r w:rsidRPr="00C27E2D">
        <w:rPr>
          <w:b/>
          <w:color w:val="02050A"/>
          <w:sz w:val="28"/>
          <w:szCs w:val="28"/>
        </w:rPr>
        <w:t>Литература по теме:</w:t>
      </w:r>
    </w:p>
    <w:p w:rsidR="00C60256" w:rsidRPr="00C31F3B" w:rsidRDefault="00C60256" w:rsidP="00C60256">
      <w:pPr>
        <w:numPr>
          <w:ilvl w:val="0"/>
          <w:numId w:val="2"/>
        </w:numPr>
        <w:tabs>
          <w:tab w:val="left" w:pos="1134"/>
        </w:tabs>
        <w:spacing w:line="259" w:lineRule="auto"/>
        <w:ind w:left="0" w:firstLine="709"/>
        <w:rPr>
          <w:color w:val="000000"/>
          <w:sz w:val="28"/>
          <w:szCs w:val="28"/>
        </w:rPr>
      </w:pPr>
      <w:r w:rsidRPr="00C31F3B">
        <w:rPr>
          <w:color w:val="000000"/>
          <w:sz w:val="28"/>
          <w:szCs w:val="28"/>
        </w:rPr>
        <w:t xml:space="preserve">Федеральный закон от 6 марта 2006 г. № 35-ФЗ </w:t>
      </w:r>
      <w:r w:rsidRPr="00C31F3B">
        <w:rPr>
          <w:i/>
          <w:iCs/>
          <w:color w:val="000000"/>
          <w:sz w:val="28"/>
          <w:szCs w:val="28"/>
        </w:rPr>
        <w:t>«</w:t>
      </w:r>
      <w:r w:rsidRPr="00627645">
        <w:rPr>
          <w:iCs/>
          <w:color w:val="000000"/>
          <w:sz w:val="28"/>
          <w:szCs w:val="28"/>
        </w:rPr>
        <w:t>О</w:t>
      </w:r>
      <w:r w:rsidRPr="00C31F3B">
        <w:rPr>
          <w:i/>
          <w:iCs/>
          <w:color w:val="000000"/>
          <w:sz w:val="28"/>
          <w:szCs w:val="28"/>
        </w:rPr>
        <w:t xml:space="preserve"> </w:t>
      </w:r>
      <w:r w:rsidRPr="00C31F3B">
        <w:rPr>
          <w:color w:val="000000"/>
          <w:sz w:val="28"/>
          <w:szCs w:val="28"/>
        </w:rPr>
        <w:t xml:space="preserve">противодействии терроризму».                                       </w:t>
      </w:r>
    </w:p>
    <w:p w:rsidR="00C60256" w:rsidRDefault="00C60256" w:rsidP="00C60256">
      <w:pPr>
        <w:numPr>
          <w:ilvl w:val="0"/>
          <w:numId w:val="2"/>
        </w:numPr>
        <w:tabs>
          <w:tab w:val="left" w:pos="1134"/>
        </w:tabs>
        <w:ind w:left="0" w:firstLine="709"/>
        <w:rPr>
          <w:color w:val="000000"/>
          <w:sz w:val="28"/>
          <w:szCs w:val="28"/>
        </w:rPr>
      </w:pPr>
      <w:r>
        <w:rPr>
          <w:color w:val="000000"/>
          <w:sz w:val="28"/>
          <w:szCs w:val="28"/>
        </w:rPr>
        <w:t>Основы гражданской обороны. - М.: Военные знания.</w:t>
      </w:r>
    </w:p>
    <w:p w:rsidR="00C60256" w:rsidRDefault="00C60256" w:rsidP="00C60256">
      <w:pPr>
        <w:ind w:firstLine="567"/>
        <w:rPr>
          <w:color w:val="000000"/>
          <w:sz w:val="28"/>
          <w:szCs w:val="28"/>
        </w:rPr>
      </w:pPr>
      <w:r>
        <w:rPr>
          <w:color w:val="000000"/>
          <w:sz w:val="28"/>
          <w:szCs w:val="28"/>
        </w:rPr>
        <w:t xml:space="preserve">Действия населения по предупреждению террористических актов. </w:t>
      </w:r>
      <w:proofErr w:type="gramStart"/>
      <w:r>
        <w:rPr>
          <w:color w:val="000000"/>
          <w:sz w:val="28"/>
          <w:szCs w:val="28"/>
        </w:rPr>
        <w:t>-М</w:t>
      </w:r>
      <w:proofErr w:type="gramEnd"/>
      <w:r>
        <w:rPr>
          <w:color w:val="000000"/>
          <w:sz w:val="28"/>
          <w:szCs w:val="28"/>
        </w:rPr>
        <w:t>.: Военные знания</w:t>
      </w:r>
    </w:p>
    <w:p w:rsidR="00C60256" w:rsidRDefault="00C60256" w:rsidP="00C60256">
      <w:pPr>
        <w:tabs>
          <w:tab w:val="left" w:pos="1134"/>
        </w:tabs>
        <w:spacing w:line="259" w:lineRule="auto"/>
        <w:ind w:left="502" w:firstLine="207"/>
        <w:rPr>
          <w:color w:val="000000"/>
          <w:sz w:val="28"/>
          <w:szCs w:val="28"/>
        </w:rPr>
      </w:pPr>
      <w:r>
        <w:rPr>
          <w:color w:val="000000"/>
          <w:sz w:val="28"/>
          <w:szCs w:val="28"/>
        </w:rPr>
        <w:t>3.</w:t>
      </w:r>
      <w:r w:rsidRPr="00C31F3B">
        <w:rPr>
          <w:color w:val="000000"/>
          <w:sz w:val="28"/>
          <w:szCs w:val="28"/>
        </w:rPr>
        <w:t xml:space="preserve">Экстренная </w:t>
      </w:r>
      <w:proofErr w:type="spellStart"/>
      <w:r w:rsidRPr="00C31F3B">
        <w:rPr>
          <w:color w:val="000000"/>
          <w:sz w:val="28"/>
          <w:szCs w:val="28"/>
        </w:rPr>
        <w:t>допсихологическая</w:t>
      </w:r>
      <w:proofErr w:type="spellEnd"/>
      <w:r w:rsidRPr="00C31F3B">
        <w:rPr>
          <w:color w:val="000000"/>
          <w:sz w:val="28"/>
          <w:szCs w:val="28"/>
        </w:rPr>
        <w:t xml:space="preserve"> помощь. Практическое пособие. </w:t>
      </w:r>
      <w:proofErr w:type="gramStart"/>
      <w:r w:rsidRPr="00C31F3B">
        <w:rPr>
          <w:color w:val="000000"/>
          <w:sz w:val="28"/>
          <w:szCs w:val="28"/>
        </w:rPr>
        <w:t>-М</w:t>
      </w:r>
      <w:proofErr w:type="gramEnd"/>
      <w:r w:rsidRPr="00C31F3B">
        <w:rPr>
          <w:color w:val="000000"/>
          <w:sz w:val="28"/>
          <w:szCs w:val="28"/>
        </w:rPr>
        <w:t>.: ФГБУ «Объединенная редакция МЧС России», 2012.- 48 с.</w:t>
      </w:r>
    </w:p>
    <w:p w:rsidR="00C60256" w:rsidRPr="00C31F3B" w:rsidRDefault="00C60256" w:rsidP="00C60256">
      <w:pPr>
        <w:shd w:val="clear" w:color="auto" w:fill="FFFFFF"/>
        <w:spacing w:before="5"/>
        <w:ind w:right="2227" w:firstLine="567"/>
        <w:rPr>
          <w:b/>
          <w:color w:val="02050A"/>
          <w:spacing w:val="-4"/>
          <w:sz w:val="28"/>
          <w:szCs w:val="28"/>
        </w:rPr>
      </w:pPr>
      <w:r w:rsidRPr="00C31F3B">
        <w:rPr>
          <w:b/>
          <w:color w:val="02050A"/>
          <w:spacing w:val="-4"/>
          <w:sz w:val="28"/>
          <w:szCs w:val="28"/>
        </w:rPr>
        <w:t>Учебно-материальное обеспечение</w:t>
      </w:r>
    </w:p>
    <w:p w:rsidR="00C60256" w:rsidRPr="00C31F3B" w:rsidRDefault="00C60256" w:rsidP="00C60256">
      <w:pPr>
        <w:shd w:val="clear" w:color="auto" w:fill="FFFFFF"/>
        <w:spacing w:before="5"/>
        <w:ind w:right="2227" w:firstLine="567"/>
        <w:rPr>
          <w:color w:val="02050A"/>
          <w:spacing w:val="-2"/>
          <w:sz w:val="28"/>
          <w:szCs w:val="28"/>
        </w:rPr>
      </w:pPr>
      <w:r w:rsidRPr="00C31F3B">
        <w:rPr>
          <w:color w:val="02050A"/>
          <w:spacing w:val="-4"/>
          <w:sz w:val="28"/>
          <w:szCs w:val="28"/>
        </w:rPr>
        <w:t>1.</w:t>
      </w:r>
      <w:r w:rsidRPr="00C31F3B">
        <w:rPr>
          <w:color w:val="02050A"/>
          <w:spacing w:val="-2"/>
          <w:sz w:val="28"/>
          <w:szCs w:val="28"/>
        </w:rPr>
        <w:t xml:space="preserve"> Набор схем, плакатов по защите населения от ЧС.</w:t>
      </w:r>
    </w:p>
    <w:p w:rsidR="00C60256" w:rsidRPr="00C31F3B" w:rsidRDefault="00C60256" w:rsidP="00C60256">
      <w:pPr>
        <w:tabs>
          <w:tab w:val="left" w:pos="1134"/>
        </w:tabs>
        <w:spacing w:line="259" w:lineRule="auto"/>
        <w:ind w:left="502" w:firstLine="207"/>
        <w:rPr>
          <w:color w:val="000000"/>
          <w:sz w:val="28"/>
          <w:szCs w:val="28"/>
        </w:rPr>
      </w:pPr>
    </w:p>
    <w:p w:rsidR="00C60256" w:rsidRPr="003A3F1E" w:rsidRDefault="00C60256" w:rsidP="00C60256">
      <w:pPr>
        <w:pStyle w:val="a3"/>
        <w:widowControl/>
        <w:shd w:val="clear" w:color="auto" w:fill="FFFFFF"/>
        <w:tabs>
          <w:tab w:val="left" w:pos="0"/>
        </w:tabs>
        <w:autoSpaceDE/>
        <w:autoSpaceDN/>
        <w:adjustRightInd/>
        <w:spacing w:line="276" w:lineRule="auto"/>
        <w:ind w:left="0" w:firstLine="709"/>
        <w:rPr>
          <w:b/>
          <w:color w:val="02050A"/>
          <w:spacing w:val="-35"/>
          <w:sz w:val="28"/>
          <w:szCs w:val="28"/>
        </w:rPr>
      </w:pPr>
      <w:r>
        <w:rPr>
          <w:b/>
          <w:color w:val="02050A"/>
          <w:sz w:val="28"/>
          <w:szCs w:val="28"/>
        </w:rPr>
        <w:t xml:space="preserve"> Вопрос 1 </w:t>
      </w:r>
      <w:r w:rsidRPr="00C31F3B">
        <w:rPr>
          <w:b/>
          <w:color w:val="02050A"/>
          <w:spacing w:val="-3"/>
          <w:sz w:val="28"/>
          <w:szCs w:val="28"/>
        </w:rPr>
        <w:t>Действия при обнаружении предметов, похожих на взрывное устройство</w:t>
      </w:r>
      <w:r w:rsidRPr="00C31F3B">
        <w:rPr>
          <w:b/>
          <w:color w:val="02050A"/>
          <w:sz w:val="28"/>
          <w:szCs w:val="28"/>
        </w:rPr>
        <w:t>.</w:t>
      </w:r>
      <w:r>
        <w:rPr>
          <w:color w:val="02050A"/>
          <w:sz w:val="28"/>
          <w:szCs w:val="28"/>
        </w:rPr>
        <w:t xml:space="preserve"> </w:t>
      </w:r>
      <w:r w:rsidRPr="003A3F1E">
        <w:rPr>
          <w:b/>
          <w:color w:val="000000"/>
          <w:sz w:val="28"/>
          <w:szCs w:val="28"/>
        </w:rPr>
        <w:t>Действия при захвате в заложники и при освобождении</w:t>
      </w:r>
      <w:r>
        <w:rPr>
          <w:b/>
          <w:color w:val="000000"/>
          <w:sz w:val="28"/>
          <w:szCs w:val="28"/>
        </w:rPr>
        <w:t>.</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Наряду с чрезвычайными ситуациями (ЧС) природного, техногенного и биолого-социального характера, которые чаще возникают от случайного стечения обстоятельств, человечество периодически переживает трагедии, вызываемые умышленными, целенаправленными действиями людей. Эти действия, всегда связанные с насилием, получили название терроризм.</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Понятие “терроризм” произошло от латинского слова “</w:t>
      </w:r>
      <w:proofErr w:type="spellStart"/>
      <w:proofErr w:type="gramStart"/>
      <w:r w:rsidRPr="00CD14F5">
        <w:rPr>
          <w:rFonts w:eastAsia="Calibri"/>
          <w:sz w:val="28"/>
          <w:szCs w:val="28"/>
          <w:lang w:eastAsia="en-US"/>
        </w:rPr>
        <w:t>t</w:t>
      </w:r>
      <w:proofErr w:type="gramEnd"/>
      <w:r w:rsidRPr="00CD14F5">
        <w:rPr>
          <w:rFonts w:eastAsia="Calibri"/>
          <w:sz w:val="28"/>
          <w:szCs w:val="28"/>
          <w:lang w:eastAsia="en-US"/>
        </w:rPr>
        <w:t>еггог</w:t>
      </w:r>
      <w:proofErr w:type="spellEnd"/>
      <w:r w:rsidRPr="00CD14F5">
        <w:rPr>
          <w:rFonts w:eastAsia="Calibri"/>
          <w:sz w:val="28"/>
          <w:szCs w:val="28"/>
          <w:lang w:eastAsia="en-US"/>
        </w:rPr>
        <w:t>” — страх, ужас.</w:t>
      </w:r>
    </w:p>
    <w:p w:rsidR="00C60256" w:rsidRPr="00CD14F5" w:rsidRDefault="00C60256" w:rsidP="00C60256">
      <w:pPr>
        <w:widowControl/>
        <w:autoSpaceDE/>
        <w:autoSpaceDN/>
        <w:adjustRightInd/>
        <w:ind w:firstLine="709"/>
        <w:rPr>
          <w:rFonts w:eastAsia="Calibri"/>
          <w:sz w:val="28"/>
          <w:szCs w:val="28"/>
          <w:lang w:eastAsia="en-US"/>
        </w:rPr>
      </w:pPr>
      <w:proofErr w:type="gramStart"/>
      <w:r w:rsidRPr="00CD14F5">
        <w:rPr>
          <w:rFonts w:eastAsia="Calibri"/>
          <w:sz w:val="28"/>
          <w:szCs w:val="28"/>
          <w:lang w:eastAsia="en-US"/>
        </w:rPr>
        <w:t xml:space="preserve">Терроризм —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w:t>
      </w:r>
      <w:r w:rsidRPr="00CD14F5">
        <w:rPr>
          <w:rFonts w:eastAsia="Calibri"/>
          <w:sz w:val="28"/>
          <w:szCs w:val="28"/>
          <w:lang w:eastAsia="en-US"/>
        </w:rPr>
        <w:lastRenderedPageBreak/>
        <w:t>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w:t>
      </w:r>
      <w:proofErr w:type="gramEnd"/>
      <w:r w:rsidRPr="00CD14F5">
        <w:rPr>
          <w:rFonts w:eastAsia="Calibri"/>
          <w:sz w:val="28"/>
          <w:szCs w:val="28"/>
          <w:lang w:eastAsia="en-US"/>
        </w:rPr>
        <w:t xml:space="preserve"> их неправомерных имущественных и (или) иных интересов; посягательство на жизнь государственного или общественного деятеля, совершённое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Носителями (субъектами) современного терроризма выступают политические организации, спонтанно возникающие экстремистские группировки, отдельные лица, отрицающие легальную оппозиционную деятельность, а также криминальные структуры и лица, борющиеся за раздел и передел сфер своего влияния. Однако в современных условиях терроризм в любых его формах приобретает политическое звучание, так как он:</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подрывает систему государственной власти;</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криминализирует общество;</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оказывает негативное морально-психологическое воздействие на население.</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Современный терроризм отличается разнообразием террористических приёмов и методов. Это захваты воздушного транспорта, взрывы в местах массового скопления людей, похищения, убийства, угрозы, отравления и другие акции, жертвами которых нередко становятся совершенно случайные люди. Но именно бессмысленная по общечеловеческим понятиям жестокость и гарантирует широкую рекламу в средствах массовой информации требований, выдвигаемых террористами.</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Жертвы.</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В качестве жертв террористами зачастую выбираются мирные жители, а также экономические объекты. При этом некоторые теракты имеют узконаправленный характер выбора жертв (только убийство), другие — более широкий спектр (разрушение зданий, гибель людей, обездоленность оставшихся в живых).</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xml:space="preserve">Акты террора, </w:t>
      </w:r>
      <w:proofErr w:type="spellStart"/>
      <w:r w:rsidRPr="00CD14F5">
        <w:rPr>
          <w:rFonts w:eastAsia="Calibri"/>
          <w:sz w:val="28"/>
          <w:szCs w:val="28"/>
          <w:lang w:eastAsia="en-US"/>
        </w:rPr>
        <w:t>сеящие</w:t>
      </w:r>
      <w:proofErr w:type="spellEnd"/>
      <w:r w:rsidRPr="00CD14F5">
        <w:rPr>
          <w:rFonts w:eastAsia="Calibri"/>
          <w:sz w:val="28"/>
          <w:szCs w:val="28"/>
          <w:lang w:eastAsia="en-US"/>
        </w:rPr>
        <w:t xml:space="preserve"> среди населения страх, неуверенность в завтрашнем дне, безынициативность, подавленность и т.п. должны, по замыслу их организаторов, вынуждать органы власти или отдельных руководителей выполнять определённые требования террористов. В большей части это политические, реже — экономические требования.</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Основные цели террористических акций:</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дестабилизация государственной власти;</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вымогательство;</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нанесение экономического ущерба;</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устранение соперников;</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lastRenderedPageBreak/>
        <w:t>— религиозный фанатизм.</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Масштабы терактов в современных условиях могут быть самыми различными: от отдельных личностей до территории государства и даже всего мирового сообщества.</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Наиболее распространёнными средствами ведения террористической деятельности в настоящее время являются взрывные устройства, применение которых ведёт к гибели людей или причиняет значительный материальный ущерб, а также различные каналы связи (почта, а чаще всего — телефон), с помощью которых преступники передают угрозы насилия или физической расправы.</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При проведении террористических актов в большинстве случаев применяются устройства, получившие название взрывоопасных предметов.</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xml:space="preserve">В общем виде взрывоопасный предмет (ВОП) — это устройство или вещество, способное при определённых условиях (наличие источника инициирования, возбуждения и т.п.) быстро выделять химическую, электромагнитную, механическую и другие виды энергии. - ВОП подразделяются на </w:t>
      </w:r>
      <w:r w:rsidRPr="00CD14F5">
        <w:rPr>
          <w:rFonts w:eastAsia="Calibri"/>
          <w:i/>
          <w:sz w:val="28"/>
          <w:szCs w:val="28"/>
          <w:lang w:eastAsia="en-US"/>
        </w:rPr>
        <w:t>штатные и самодельные</w:t>
      </w:r>
      <w:r w:rsidRPr="00CD14F5">
        <w:rPr>
          <w:rFonts w:eastAsia="Calibri"/>
          <w:sz w:val="28"/>
          <w:szCs w:val="28"/>
          <w:lang w:eastAsia="en-US"/>
        </w:rPr>
        <w:t xml:space="preserve">. К </w:t>
      </w:r>
      <w:proofErr w:type="gramStart"/>
      <w:r w:rsidRPr="00CD14F5">
        <w:rPr>
          <w:rFonts w:eastAsia="Calibri"/>
          <w:sz w:val="28"/>
          <w:szCs w:val="28"/>
          <w:lang w:eastAsia="en-US"/>
        </w:rPr>
        <w:t>штатным</w:t>
      </w:r>
      <w:proofErr w:type="gramEnd"/>
      <w:r w:rsidRPr="00CD14F5">
        <w:rPr>
          <w:rFonts w:eastAsia="Calibri"/>
          <w:sz w:val="28"/>
          <w:szCs w:val="28"/>
          <w:lang w:eastAsia="en-US"/>
        </w:rPr>
        <w:t xml:space="preserve"> относятся взрывные устройства, произведённые в промышленных условиях и применяемые в армии, правоохранительных органах или промышленности</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При проведении террористических актов могут применяться вышеперечисленные штатные ВОП, найденные на местах боевых действий, похищенные или приобретённые в результате незаконных сделок с лицами, осуществляющими их хранение или эксплуатацию.</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i/>
          <w:sz w:val="28"/>
          <w:szCs w:val="28"/>
          <w:lang w:eastAsia="en-US"/>
        </w:rPr>
        <w:t xml:space="preserve">Штатные </w:t>
      </w:r>
      <w:r w:rsidRPr="00CD14F5">
        <w:rPr>
          <w:rFonts w:eastAsia="Calibri"/>
          <w:sz w:val="28"/>
          <w:szCs w:val="28"/>
          <w:lang w:eastAsia="en-US"/>
        </w:rPr>
        <w:t>ВОП имеют характерный внешний вид, в основном хорошо известный населению по телепередачам, книгам, личному опыту службы в армии и пр. По наружному очертанию большинство из них имеют головную (конусную, шарообразную или цилиндрическую), среднюю и хвостовую части (у авиабомб, ракет и миномётных мин ещё имеются стабилизаторы — лопасти для лучшей ориентации в полёте). Головная часть, как правило, оснащена взрывателем.</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i/>
          <w:sz w:val="28"/>
          <w:szCs w:val="28"/>
          <w:lang w:eastAsia="en-US"/>
        </w:rPr>
        <w:t xml:space="preserve">Самодельные </w:t>
      </w:r>
      <w:r w:rsidRPr="00CD14F5">
        <w:rPr>
          <w:rFonts w:eastAsia="Calibri"/>
          <w:sz w:val="28"/>
          <w:szCs w:val="28"/>
          <w:lang w:eastAsia="en-US"/>
        </w:rPr>
        <w:t xml:space="preserve">ВОП — это взрывные устройства, изготовленные кустарно, а также доработанные штатные ВОП. Самодельные ВОП отличаются огромным разнообразием типов взрывчатого вещества и предохранительно-исполнительных механизмов, формы, веса, радиуса поражения, порядка срабатывания и т.д. и т.п. Их особенностью является непредсказуемость прогнозирования момента и порядка срабатывания взрывного устройства, а также мощность взрыва. </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Самодельные ВОП террористы зачастую маскируют под вполне безобидные предметы (металлические банки из-под пива, “Пепси-колы”, карманные фонарики, видеокассеты, транзисторные приёмники и многое другое), начиняя их взрывчатыми веществами.</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Некоторые признаки, позволяющие иногда обнаружить самодельные ВОП:</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бесхозные предметы или предметы, не характерные для окружающей обстановки;</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lastRenderedPageBreak/>
        <w:t>— наличие в конструкции штатных боеприпасов;</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элементы, остатки материалов, не характерные для данного предмета или местности;</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признаки горения;</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звук работы часового механизма;</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запах горючих веществ;</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наличие у предмета устройства, напоминающего радиоантенну;</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xml:space="preserve">— </w:t>
      </w:r>
      <w:proofErr w:type="gramStart"/>
      <w:r w:rsidRPr="00CD14F5">
        <w:rPr>
          <w:rFonts w:eastAsia="Calibri"/>
          <w:sz w:val="28"/>
          <w:szCs w:val="28"/>
          <w:lang w:eastAsia="en-US"/>
        </w:rPr>
        <w:t>натянутые</w:t>
      </w:r>
      <w:proofErr w:type="gramEnd"/>
      <w:r w:rsidRPr="00CD14F5">
        <w:rPr>
          <w:rFonts w:eastAsia="Calibri"/>
          <w:sz w:val="28"/>
          <w:szCs w:val="28"/>
          <w:lang w:eastAsia="en-US"/>
        </w:rPr>
        <w:t xml:space="preserve"> проволока, шнур;</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выделяющиеся участки свежевырытой или засохшей земли (на даче);</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 xml:space="preserve">— следы ремонта, участки стены с нарушенной окраской (у квартиры). </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Для проведения терактов в ряде случаев используются радиоуправляемые фугасы, которые приводит в действие террорист-наблюдатель с безопасного для него расстояния.</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Поражающее действие ВОП в основном заключается в воздействии воздушной ударной волны и осколков. Ударная волна от взрыва поражает людей, технику и элементы строений (зданий) в зависимости от веса взрывчатого вещества, свойств корпуса ВОП, расстояния до места взрыва, геометрической формы и материала строения, рельефа местности, а также ряда других факторов</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Осколки, разлетающиеся при взрыве, вызывают поражение людей, техники и повреждение элементов строений (зданий) в зависимости от мощности взрыва, вида подрыва ВОП, наличия осколков в составе ВОП, рельефа местности, а также ряда других факторов. Как правило, радиусы поражения людей осколками значительно превосходят радиусы поражения взрывной волной.</w:t>
      </w:r>
    </w:p>
    <w:p w:rsidR="00C60256"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Лица, совершившие противоправные действия по незаконному приобретению, хранению, изготовлению, хищению, сбыту и применению ВОП, а также проведению террористических актов, несут ответственность согласно действующему законодательству</w:t>
      </w:r>
      <w:r>
        <w:rPr>
          <w:rFonts w:eastAsia="Calibri"/>
          <w:sz w:val="28"/>
          <w:szCs w:val="28"/>
          <w:lang w:eastAsia="en-US"/>
        </w:rPr>
        <w:t xml:space="preserve"> Российской Федерации.</w:t>
      </w:r>
    </w:p>
    <w:p w:rsidR="00C60256" w:rsidRPr="00CD14F5" w:rsidRDefault="00C60256" w:rsidP="00C60256">
      <w:pPr>
        <w:widowControl/>
        <w:autoSpaceDE/>
        <w:autoSpaceDN/>
        <w:adjustRightInd/>
        <w:jc w:val="center"/>
        <w:rPr>
          <w:rFonts w:eastAsia="Calibri"/>
          <w:i/>
          <w:sz w:val="28"/>
          <w:szCs w:val="28"/>
          <w:lang w:eastAsia="en-US"/>
        </w:rPr>
      </w:pPr>
      <w:r>
        <w:rPr>
          <w:rFonts w:eastAsia="Calibri"/>
          <w:i/>
          <w:sz w:val="28"/>
          <w:szCs w:val="28"/>
          <w:lang w:eastAsia="en-US"/>
        </w:rPr>
        <w:t>Правила поведения при обнаружении взрывоопасного предмета</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Взрывоопасные предметы могут быть обнаружены всюду, где проходили боевые действия: в полях, огородах, в лесах и парках, в реках, озёрах и других водоёмах, в домах и подвалах, в других местах, а также на территории бывших артиллерийских и авиационных полигонов. Самодельные ВОП, в случае их применения террористами, могут быть обнаружены в местах скопления людей (вокзалы, станции метрополитена, площади, скверы, дома, учреждения).</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В случае обнаружения ВОП или внешне схожего с ним предмета необходимо;</w:t>
      </w:r>
    </w:p>
    <w:p w:rsidR="00C60256" w:rsidRPr="00CD14F5" w:rsidRDefault="00C60256" w:rsidP="00C60256">
      <w:pPr>
        <w:widowControl/>
        <w:autoSpaceDE/>
        <w:autoSpaceDN/>
        <w:adjustRightInd/>
        <w:rPr>
          <w:rFonts w:eastAsia="Calibri"/>
          <w:sz w:val="28"/>
          <w:szCs w:val="28"/>
          <w:lang w:eastAsia="en-US"/>
        </w:rPr>
      </w:pPr>
      <w:r w:rsidRPr="00CD14F5">
        <w:rPr>
          <w:rFonts w:eastAsia="Calibri"/>
          <w:sz w:val="28"/>
          <w:szCs w:val="28"/>
          <w:lang w:eastAsia="en-US"/>
        </w:rPr>
        <w:t>— немедленно сообщить об опасной находке ближайшему должностному лицу, по телефону “02” или в отделение милиции;</w:t>
      </w:r>
    </w:p>
    <w:p w:rsidR="00C60256" w:rsidRPr="00CD14F5" w:rsidRDefault="00C60256" w:rsidP="00C60256">
      <w:pPr>
        <w:widowControl/>
        <w:autoSpaceDE/>
        <w:autoSpaceDN/>
        <w:adjustRightInd/>
        <w:rPr>
          <w:rFonts w:eastAsia="Calibri"/>
          <w:sz w:val="28"/>
          <w:szCs w:val="28"/>
          <w:lang w:eastAsia="en-US"/>
        </w:rPr>
      </w:pPr>
      <w:r w:rsidRPr="00CD14F5">
        <w:rPr>
          <w:rFonts w:eastAsia="Calibri"/>
          <w:sz w:val="28"/>
          <w:szCs w:val="28"/>
          <w:lang w:eastAsia="en-US"/>
        </w:rPr>
        <w:t>— при производстве земляных или других работ — остановить работу;</w:t>
      </w:r>
    </w:p>
    <w:p w:rsidR="00C60256" w:rsidRPr="00CD14F5" w:rsidRDefault="00C60256" w:rsidP="00C60256">
      <w:pPr>
        <w:widowControl/>
        <w:autoSpaceDE/>
        <w:autoSpaceDN/>
        <w:adjustRightInd/>
        <w:rPr>
          <w:rFonts w:eastAsia="Calibri"/>
          <w:sz w:val="28"/>
          <w:szCs w:val="28"/>
          <w:lang w:eastAsia="en-US"/>
        </w:rPr>
      </w:pPr>
      <w:r w:rsidRPr="00CD14F5">
        <w:rPr>
          <w:rFonts w:eastAsia="Calibri"/>
          <w:sz w:val="28"/>
          <w:szCs w:val="28"/>
          <w:lang w:eastAsia="en-US"/>
        </w:rPr>
        <w:t>— хорошо запомнить место обнаружения предмета;</w:t>
      </w:r>
    </w:p>
    <w:p w:rsidR="00C60256" w:rsidRPr="00CD14F5" w:rsidRDefault="00C60256" w:rsidP="00C60256">
      <w:pPr>
        <w:widowControl/>
        <w:autoSpaceDE/>
        <w:autoSpaceDN/>
        <w:adjustRightInd/>
        <w:rPr>
          <w:rFonts w:eastAsia="Calibri"/>
          <w:sz w:val="28"/>
          <w:szCs w:val="28"/>
          <w:lang w:eastAsia="en-US"/>
        </w:rPr>
      </w:pPr>
      <w:r w:rsidRPr="00CD14F5">
        <w:rPr>
          <w:rFonts w:eastAsia="Calibri"/>
          <w:sz w:val="28"/>
          <w:szCs w:val="28"/>
          <w:lang w:eastAsia="en-US"/>
        </w:rPr>
        <w:t>— установить предупредительные знаки или использовать различные подручные материалы — жерди, колья, верёвки, куски материи, камни, грунт и т.п.</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lastRenderedPageBreak/>
        <w:t>При обнаружении ВОП категорически запрещается предпринимать любые действия с ними. Этим вы сохраните свою жизнь и поможете предотвратить несчастный случай.</w:t>
      </w:r>
    </w:p>
    <w:p w:rsidR="00C60256" w:rsidRPr="00CD14F5" w:rsidRDefault="00C60256" w:rsidP="00C60256">
      <w:pPr>
        <w:widowControl/>
        <w:autoSpaceDE/>
        <w:autoSpaceDN/>
        <w:adjustRightInd/>
        <w:rPr>
          <w:rFonts w:eastAsia="Calibri"/>
          <w:sz w:val="28"/>
          <w:szCs w:val="28"/>
          <w:lang w:eastAsia="en-US"/>
        </w:rPr>
      </w:pPr>
      <w:r w:rsidRPr="00CD14F5">
        <w:rPr>
          <w:rFonts w:eastAsia="Calibri"/>
          <w:sz w:val="28"/>
          <w:szCs w:val="28"/>
          <w:lang w:eastAsia="en-US"/>
        </w:rPr>
        <w:t>Необходимо не допускать самим и удерживать других от нарушения правил поведения при обнаружении ВОП.</w:t>
      </w:r>
    </w:p>
    <w:p w:rsidR="00C60256" w:rsidRPr="00CD14F5" w:rsidRDefault="00C60256" w:rsidP="00C60256">
      <w:pPr>
        <w:widowControl/>
        <w:autoSpaceDE/>
        <w:autoSpaceDN/>
        <w:adjustRightInd/>
        <w:ind w:firstLine="709"/>
        <w:rPr>
          <w:rFonts w:eastAsia="Calibri"/>
          <w:sz w:val="28"/>
          <w:szCs w:val="28"/>
          <w:lang w:eastAsia="en-US"/>
        </w:rPr>
      </w:pPr>
      <w:r w:rsidRPr="00CD14F5">
        <w:rPr>
          <w:rFonts w:eastAsia="Calibri"/>
          <w:sz w:val="28"/>
          <w:szCs w:val="28"/>
          <w:lang w:eastAsia="en-US"/>
        </w:rPr>
        <w:t>При обнаружении ВОП категорически запрещается:</w:t>
      </w:r>
    </w:p>
    <w:p w:rsidR="00C60256" w:rsidRPr="00CD14F5" w:rsidRDefault="00C60256" w:rsidP="00C60256">
      <w:pPr>
        <w:widowControl/>
        <w:autoSpaceDE/>
        <w:autoSpaceDN/>
        <w:adjustRightInd/>
        <w:rPr>
          <w:rFonts w:eastAsia="Calibri"/>
          <w:sz w:val="28"/>
          <w:szCs w:val="28"/>
          <w:lang w:eastAsia="en-US"/>
        </w:rPr>
      </w:pPr>
      <w:r w:rsidRPr="00CD14F5">
        <w:rPr>
          <w:rFonts w:eastAsia="Calibri"/>
          <w:sz w:val="28"/>
          <w:szCs w:val="28"/>
          <w:lang w:eastAsia="en-US"/>
        </w:rPr>
        <w:t>— наносить удары (ударять по корпусу, а также один боеприпас о другой);</w:t>
      </w:r>
    </w:p>
    <w:p w:rsidR="00C60256" w:rsidRPr="00CD14F5" w:rsidRDefault="00C60256" w:rsidP="00C60256">
      <w:pPr>
        <w:widowControl/>
        <w:autoSpaceDE/>
        <w:autoSpaceDN/>
        <w:adjustRightInd/>
        <w:rPr>
          <w:rFonts w:eastAsia="Calibri"/>
          <w:sz w:val="28"/>
          <w:szCs w:val="28"/>
          <w:lang w:eastAsia="en-US"/>
        </w:rPr>
      </w:pPr>
      <w:r w:rsidRPr="00CD14F5">
        <w:rPr>
          <w:rFonts w:eastAsia="Calibri"/>
          <w:sz w:val="28"/>
          <w:szCs w:val="28"/>
          <w:lang w:eastAsia="en-US"/>
        </w:rPr>
        <w:t>— прикасаться, поднимать, переносить или перекатывать с места на место;</w:t>
      </w:r>
    </w:p>
    <w:p w:rsidR="00C60256" w:rsidRPr="00CD14F5" w:rsidRDefault="00C60256" w:rsidP="00C60256">
      <w:pPr>
        <w:widowControl/>
        <w:autoSpaceDE/>
        <w:autoSpaceDN/>
        <w:adjustRightInd/>
        <w:rPr>
          <w:rFonts w:eastAsia="Calibri"/>
          <w:sz w:val="28"/>
          <w:szCs w:val="28"/>
          <w:lang w:eastAsia="en-US"/>
        </w:rPr>
      </w:pPr>
      <w:r w:rsidRPr="00CD14F5">
        <w:rPr>
          <w:rFonts w:eastAsia="Calibri"/>
          <w:sz w:val="28"/>
          <w:szCs w:val="28"/>
          <w:lang w:eastAsia="en-US"/>
        </w:rPr>
        <w:t>— закапывать в землю или бросать в водоём;</w:t>
      </w:r>
    </w:p>
    <w:p w:rsidR="00C60256" w:rsidRPr="00CD14F5" w:rsidRDefault="00C60256" w:rsidP="00C60256">
      <w:pPr>
        <w:widowControl/>
        <w:autoSpaceDE/>
        <w:autoSpaceDN/>
        <w:adjustRightInd/>
        <w:rPr>
          <w:rFonts w:eastAsia="Calibri"/>
          <w:sz w:val="28"/>
          <w:szCs w:val="28"/>
          <w:lang w:eastAsia="en-US"/>
        </w:rPr>
      </w:pPr>
      <w:r w:rsidRPr="00CD14F5">
        <w:rPr>
          <w:rFonts w:eastAsia="Calibri"/>
          <w:sz w:val="28"/>
          <w:szCs w:val="28"/>
          <w:lang w:eastAsia="en-US"/>
        </w:rPr>
        <w:t>— предпринимать попытки к разборке или распиливанию;</w:t>
      </w:r>
    </w:p>
    <w:p w:rsidR="00C60256" w:rsidRPr="00CD14F5" w:rsidRDefault="00C60256" w:rsidP="00C60256">
      <w:pPr>
        <w:widowControl/>
        <w:autoSpaceDE/>
        <w:autoSpaceDN/>
        <w:adjustRightInd/>
        <w:rPr>
          <w:rFonts w:eastAsia="Calibri"/>
          <w:sz w:val="28"/>
          <w:szCs w:val="28"/>
          <w:lang w:eastAsia="en-US"/>
        </w:rPr>
      </w:pPr>
      <w:r w:rsidRPr="00CD14F5">
        <w:rPr>
          <w:rFonts w:eastAsia="Calibri"/>
          <w:sz w:val="28"/>
          <w:szCs w:val="28"/>
          <w:lang w:eastAsia="en-US"/>
        </w:rPr>
        <w:t>— бросать в костёр или разводить огонь вблизи него.</w:t>
      </w:r>
    </w:p>
    <w:p w:rsidR="00C60256" w:rsidRPr="00145DBB" w:rsidRDefault="00C60256" w:rsidP="00C60256">
      <w:pPr>
        <w:widowControl/>
        <w:autoSpaceDE/>
        <w:autoSpaceDN/>
        <w:adjustRightInd/>
        <w:ind w:firstLine="708"/>
        <w:rPr>
          <w:rFonts w:eastAsia="Calibri"/>
          <w:sz w:val="28"/>
          <w:szCs w:val="28"/>
          <w:lang w:eastAsia="en-US"/>
        </w:rPr>
      </w:pPr>
      <w:r w:rsidRPr="00145DBB">
        <w:rPr>
          <w:rFonts w:eastAsia="Calibri"/>
          <w:sz w:val="28"/>
          <w:szCs w:val="28"/>
          <w:lang w:eastAsia="en-US"/>
        </w:rPr>
        <w:t>Одним из распространённых в настоящее время видов террористических акций является угроза по телефону. При этом преступник звонит в заранее выбранное учреждение, организацию, объект, помещение и сообщает 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C60256" w:rsidRPr="00145DBB" w:rsidRDefault="00C60256" w:rsidP="00C60256">
      <w:pPr>
        <w:widowControl/>
        <w:autoSpaceDE/>
        <w:autoSpaceDN/>
        <w:adjustRightInd/>
        <w:rPr>
          <w:rFonts w:eastAsia="Calibri"/>
          <w:sz w:val="28"/>
          <w:szCs w:val="28"/>
          <w:lang w:eastAsia="en-US"/>
        </w:rPr>
      </w:pPr>
      <w:r w:rsidRPr="00145DBB">
        <w:rPr>
          <w:rFonts w:eastAsia="Calibri"/>
          <w:sz w:val="28"/>
          <w:szCs w:val="28"/>
          <w:lang w:eastAsia="en-US"/>
        </w:rPr>
        <w:t>Получателем информации об анонимной угрозе является лицо, первым снявшее телефонную трубку. Чаще всего это секретарь директора или диспетчер, то есть лицо, функциональной обязанностью которого является отвечать на входящие телефонные звонки. Сообщение обычно бывает лаконичным, поскольку злоумышленник торопится положить трубку, однако, в то же время, он должен убедиться, что его сообщение принято в точности.</w:t>
      </w:r>
    </w:p>
    <w:p w:rsidR="00C60256" w:rsidRPr="00145DBB" w:rsidRDefault="00C60256" w:rsidP="00C60256">
      <w:pPr>
        <w:widowControl/>
        <w:autoSpaceDE/>
        <w:autoSpaceDN/>
        <w:adjustRightInd/>
        <w:ind w:firstLine="708"/>
        <w:rPr>
          <w:rFonts w:eastAsia="Calibri"/>
          <w:sz w:val="28"/>
          <w:szCs w:val="28"/>
          <w:lang w:eastAsia="en-US"/>
        </w:rPr>
      </w:pPr>
      <w:r w:rsidRPr="00145DBB">
        <w:rPr>
          <w:rFonts w:eastAsia="Calibri"/>
          <w:sz w:val="28"/>
          <w:szCs w:val="28"/>
          <w:lang w:eastAsia="en-US"/>
        </w:rPr>
        <w:t>Получив информацию об угрозе теракта, секретарь (диспетчер), как правило, действует интуитивно, под влиянием эмоций и инстинкта самосохранения, или руководствуется личными представлениями о необходимых действиях. В ряде случаев такие действия являются неправильными и вызывают панику, что влечёт за собой подчас достаточно серьёзные последствия, чего как раз и добивается террорист.</w:t>
      </w:r>
    </w:p>
    <w:p w:rsidR="00C60256" w:rsidRPr="00145DBB" w:rsidRDefault="00C60256" w:rsidP="00C60256">
      <w:pPr>
        <w:widowControl/>
        <w:autoSpaceDE/>
        <w:autoSpaceDN/>
        <w:adjustRightInd/>
        <w:rPr>
          <w:rFonts w:eastAsia="Calibri"/>
          <w:sz w:val="28"/>
          <w:szCs w:val="28"/>
          <w:lang w:eastAsia="en-US"/>
        </w:rPr>
      </w:pPr>
      <w:r w:rsidRPr="00145DBB">
        <w:rPr>
          <w:rFonts w:eastAsia="Calibri"/>
          <w:sz w:val="28"/>
          <w:szCs w:val="28"/>
          <w:lang w:eastAsia="en-US"/>
        </w:rPr>
        <w:t>Следует иметь в виду, что безрассудное выполнение угроз террористов с большой вероятностью приводит к тяжёлым последствиям, которых можно было бы избежать при разумных, осознанных действиях. Вследствие того, что обстановка на объекте, как внутренняя, так и внешняя, время от времени изменяется, такой анализ следует производить регулярно.</w:t>
      </w:r>
    </w:p>
    <w:p w:rsidR="00C60256" w:rsidRPr="005A3801" w:rsidRDefault="00C60256" w:rsidP="00C60256">
      <w:pPr>
        <w:adjustRightInd/>
        <w:ind w:firstLine="705"/>
        <w:rPr>
          <w:b/>
          <w:bCs/>
          <w:snapToGrid w:val="0"/>
          <w:sz w:val="28"/>
          <w:szCs w:val="28"/>
        </w:rPr>
      </w:pPr>
      <w:r w:rsidRPr="005A3801">
        <w:rPr>
          <w:b/>
          <w:bCs/>
          <w:snapToGrid w:val="0"/>
          <w:sz w:val="28"/>
          <w:szCs w:val="28"/>
        </w:rPr>
        <w:t>Как вести себя при похищении и став заложником террористов</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Похищение людей с целью получения выкупа или обмена стало одним из распространенных видов уголовных преступлений. Кроме того, стать заложником можно случайно, например, при ограблении магазина, банка, квартиры, загородного коттеджа, либо при захвате людей террористами.</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 xml:space="preserve">Заложник - это человек, который находится во власти преступников. Сказанное не значит, что он вообще лишен возможности бороться за благополучное разрешение той ситуации, в которой оказался. Напротив, от его поведения зависит многое. Выбор правильной линии поведения требует </w:t>
      </w:r>
      <w:r w:rsidRPr="005A3801">
        <w:rPr>
          <w:snapToGrid w:val="0"/>
          <w:sz w:val="28"/>
          <w:szCs w:val="28"/>
          <w:lang w:val="x-none"/>
        </w:rPr>
        <w:lastRenderedPageBreak/>
        <w:t>наличия соответствующих знаний. Таковыми должны обладать потенциальные жертвы террористических актов и захвата помещений.</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 xml:space="preserve">Классическая схема похищения выглядит следующим образом: планирование, подготовка, захват, укрытие заложника, общение и допросы, ведение переговоров, получение выкупа, освобождение или убийство жертвы. </w:t>
      </w:r>
    </w:p>
    <w:p w:rsidR="00C60256" w:rsidRPr="005A3801" w:rsidRDefault="00C60256" w:rsidP="00C60256">
      <w:pPr>
        <w:widowControl/>
        <w:autoSpaceDE/>
        <w:autoSpaceDN/>
        <w:adjustRightInd/>
        <w:rPr>
          <w:snapToGrid w:val="0"/>
          <w:sz w:val="28"/>
          <w:szCs w:val="28"/>
        </w:rPr>
      </w:pPr>
      <w:r w:rsidRPr="000709BB">
        <w:rPr>
          <w:snapToGrid w:val="0"/>
          <w:sz w:val="28"/>
          <w:szCs w:val="28"/>
          <w:lang w:val="x-none"/>
        </w:rPr>
        <w:t>На этапе планирования преступники намечают объект для похищения, сумму предполагаемого выкупа, участников операции, наиболее подходящие места для похищения, ведения переговоров, получения выкупа. Наиболее важными моментами этапа планирования являются два взаимосвязанных: выбор подходящей жертвы и определение суммы выкупа</w:t>
      </w:r>
      <w:r>
        <w:rPr>
          <w:snapToGrid w:val="0"/>
          <w:sz w:val="28"/>
          <w:szCs w:val="28"/>
        </w:rPr>
        <w:t>.</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На этапе подготовки, преступники уделяют большое внимание детальному изучению образа жизни намеченной ими жертвы (и всех членов его семьи), о тех местах, где он чаще всего бывает, о предпринимаемых им мерах безопасности. Они проводят тщательное изучение местности, уточняют маршруты движения между домом, работой, другими посещаемыми местами, выясняют расположение помещений в квартире или офисе, сектор обзора из окон и т.д.</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Изучают преступники и близких друзей, деловых партнеров, приближенных сотрудников намеченной жертвы. Это делается для определения тех лиц, которые могут оказаться полезными при ведении переговоров. Уточняют их имена и фамилии, адреса проживания, квартирные телефоны, марки и регистрационные номера личных автомобилей, приметы внешности для быстрого и точного опознания.</w:t>
      </w:r>
    </w:p>
    <w:p w:rsidR="00C60256" w:rsidRPr="005A3801" w:rsidRDefault="00C60256" w:rsidP="00C60256">
      <w:pPr>
        <w:adjustRightInd/>
        <w:jc w:val="center"/>
        <w:rPr>
          <w:b/>
          <w:bCs/>
          <w:snapToGrid w:val="0"/>
          <w:sz w:val="28"/>
          <w:szCs w:val="28"/>
        </w:rPr>
      </w:pPr>
      <w:r w:rsidRPr="005A3801">
        <w:rPr>
          <w:b/>
          <w:bCs/>
          <w:snapToGrid w:val="0"/>
          <w:sz w:val="28"/>
          <w:szCs w:val="28"/>
        </w:rPr>
        <w:t>Меры защиты</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Реальная, в подавляющем большинстве случаев единственная возможность самому быстро вырваться из рук преступников бывает в начальной стадии захвата, в момент нападения. Но если безуспешность попыток освободиться очевидна, лучше не прибегать к крайним мерам, а действовать сообразно складывающимся обстоятельствам.</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С момента захвата необходимо контролировать свои действия и фиксировать все, что может способствовать освобождению. Надо постараться запомнить все детали транспортировки с места захвата: время и скорость движения, подъемы и спуски, крутые повороты, остановки у светофоров, железнодорожные переезды, характерные звуки. По возможности все эти сведения надо постараться передать намеком или запиской тем, кто ведет переговоры с преступниками. Коли такая возможность не представится, в любом случае помните, что даже самая незначительная информация о “тюрьме для заложника” может оказаться полезной для его освобождения, поимки и изобличения преступников. Надо запоминать все увиденное и услышанное за время пребывания в заключении - расположение окон, дверей, лестниц, цвет обоев, специфические запахи, не говоря уже о голосах, внешности и манерах самих преступников. Необходимо также наблюдать за их поведением, внимательно слушать разговоры между собой, запоминать распределение ролей. Короче, составлять в уме четкий психологический портрет каждого из них.</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lastRenderedPageBreak/>
        <w:t>Известны случаи, когда похищенным людям удавалось оставлять в местах остановок условные знаки, выбрасывать наружу записки, тем или иным способом отмечать место своего заточения. Однако делать подобные вещи следует осторожно, так как в случае их обнаружения преступниками неизбежно последует суровое наказание.</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Человек становится жертвой с момента захвата, и хотя это происходит в разных условиях, жертва всегда испытывает сильное психическое потрясение (шок). Оно обусловлено внезапным резким переходом от фазы спокойствия к фазе стресса. Люди реагируют на такой переход по-разному: одни оказываются буквально парализованы страхом, другие пытаются дать отпор. Поэтому жизненно важно быстро справиться со своими эмоциями, чтобы вести себя рационально, увеличивая шанс своего спасения.</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Внешняя готовность к контакту с преступниками и обсуждению интересующих их вопросов должна сочетаться с главным правилом: помогай не преступникам, а себе. Ведь полученная ими от заложника информация в конечном счете используется во вред ему самому, его близким, сослуживцам, сотрудникам правоохранительных органов. Продуманно следует подходить к вопросам бандитов о возможной реакции своего окружения на похищение, о сумме выкупа, возможности удовлетворения других требований.</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Главная задача здесь в том, чтобы своими ответами помочь людям, стремящимся найти и освободить заложника, а не поставить их в затруднительное положение. В частности, аргументированное убеждение преступников в реальности тех или иных требований может способствовать разрешению инцидента “малой кровью”. В то же время очевидно, что нельзя действовать по принципу “все или ничего”. Реакция бандитов на очевидность факта неосуществимости замысла в сочетании с возбужденным психическим состоянием, в котором они, как правило, находятся, может оказаться роковой для заложника. К тому же преступники нередко находятся под воздействием наркотиков, в состоянии алкогольного опьянения</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Надо пытаться смягчить враждебность бандитов по отношению к себе, искать возможности установления индивидуальных контактов с некоторыми них. Это необходимо хотя бы для того, чтобы избежать физических страдай или улучшить условия содержания. Но внешняя готовность найти общий язык с преступниками, участие в обсуждении волнующих их проблем не должны противоречить упомянутому главному принципу: помогать себе, а не бандитам.</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Чтобы сломать заложника психологически, преступники используют следующие меры давления:</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ограничивают подвижность, зрение, слух;</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плохо кормят, мучают голодом и жаждой, лишают сигарет;</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создают невыносимые условия пребывания.</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 xml:space="preserve">Сохранение психологической устойчивости при длительном пребывании заточении - одно из важнейших условий спасения заложника. Здесь </w:t>
      </w:r>
      <w:proofErr w:type="spellStart"/>
      <w:r w:rsidRPr="005A3801">
        <w:rPr>
          <w:snapToGrid w:val="0"/>
          <w:sz w:val="28"/>
          <w:szCs w:val="28"/>
          <w:lang w:val="x-none"/>
        </w:rPr>
        <w:t>xopoши</w:t>
      </w:r>
      <w:proofErr w:type="spellEnd"/>
      <w:r w:rsidRPr="005A3801">
        <w:rPr>
          <w:snapToGrid w:val="0"/>
          <w:sz w:val="28"/>
          <w:szCs w:val="28"/>
          <w:lang w:val="x-none"/>
        </w:rPr>
        <w:t xml:space="preserve"> любые приемы и методы, отвлекающие от неприятных ощущений и переживаний, позволяющие сохранить ясность мыслей, адекватную оценку ситуации. Полезно усвоить следующие правила:</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lastRenderedPageBreak/>
        <w:t>Старайтесь, насколько это возможно, соблюдать требования личной гигиены</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Делайте доступные в данных условиях физические упражнения. Как минимум, напрягайте и расслабляйте поочередно все мышцы тела, если нельзя выполнять обычный гимнастический комплекс. Подобные упражнения желательно повторять не менее трех раз в день.</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Очень полезно во всех отношениях практиковать аутотренинг и медитацию. Подобные методы помогают держать свою психику под контролем.</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Вспоминайте про себя прочитанные книги, последовательно обдумывая различные отвлеченные процессы (решайте математические задачи, вспоминайте иностранные слова и т.д.). Ваш мозг должен работать.</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Если есть возможность, читайте все, что окажется под рукой, даже если этот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Важно следить за временем, тем более что похитители обычно отбирают часы, отказываются говорить какой сейчас день и час, изолируют от внешнего мира. Отмечайте смену дня и ночи (по активности преступников, по звукам, режиму питания и т.д.).</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 три ваших главных врага.</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Не выбрасывайте вещи, которые могут вам пригодиться (лекарства, очки, карандаши и т.д.), старайтесь создать хотя бы минимальный запас питьевой воды и продовольствия на тот случай, если вас надолго бросят одного или перестанут кормить.</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 xml:space="preserve">Преступники отчетливо понимают, что наибольшей опасности они подвергаются в момент получения денежного выкупа. Потому они разрабатывают сложные, многоступенчатые схемы получения денег. Цель принимаемых ими мер - исключение нападения из засады, фиксации факта передачи денег, установления личности преступников. </w:t>
      </w:r>
    </w:p>
    <w:p w:rsidR="00C60256" w:rsidRPr="005A3801" w:rsidRDefault="00C60256" w:rsidP="00C60256">
      <w:pPr>
        <w:adjustRightInd/>
        <w:ind w:firstLine="705"/>
        <w:rPr>
          <w:snapToGrid w:val="0"/>
          <w:sz w:val="28"/>
          <w:szCs w:val="28"/>
          <w:lang w:val="x-none"/>
        </w:rPr>
      </w:pPr>
      <w:r w:rsidRPr="005A3801">
        <w:rPr>
          <w:b/>
          <w:bCs/>
          <w:snapToGrid w:val="0"/>
          <w:sz w:val="28"/>
          <w:szCs w:val="28"/>
        </w:rPr>
        <w:t>Освобождение.</w:t>
      </w:r>
      <w:r w:rsidRPr="005A3801">
        <w:rPr>
          <w:snapToGrid w:val="0"/>
          <w:sz w:val="28"/>
          <w:szCs w:val="28"/>
          <w:lang w:val="x-none"/>
        </w:rPr>
        <w:t xml:space="preserve"> В том случае, когда преступники сами отпускают на свободу заложника, они отвозят его в какое-то безлюдное место, и там оставляют одного. Другой вариант - его бросают в запертом помещении, выход из которого требует немало времени и сил. Третий вариант- высаживают заложника на оживленной улице (вдали от постов </w:t>
      </w:r>
      <w:proofErr w:type="spellStart"/>
      <w:r w:rsidRPr="005A3801">
        <w:rPr>
          <w:snapToGrid w:val="0"/>
          <w:sz w:val="28"/>
          <w:szCs w:val="28"/>
          <w:lang w:val="x-none"/>
        </w:rPr>
        <w:t>гибдд</w:t>
      </w:r>
      <w:proofErr w:type="spellEnd"/>
      <w:r w:rsidRPr="005A3801">
        <w:rPr>
          <w:snapToGrid w:val="0"/>
          <w:sz w:val="28"/>
          <w:szCs w:val="28"/>
          <w:lang w:val="x-none"/>
        </w:rPr>
        <w:t xml:space="preserve"> и сотрудников милиции). После чего машину бросают, либо меняют на ней номер.</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Может случиться и так, что освобождать вас будет милиция. В этом случае надо пытаться убедить преступников, что лучше всего им сдаться. Тогда они могут рассчитывать на более мягкий приговор. Если подобная попытка не удалась, постарайтесь им внушить, что их судьба находится к прямой зависимости от вашей. Если они пойдут или готовы на убийство, то всякие переговоры властей с ними теряют смысл. И тогда остается только штурм с применением оружия.</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 xml:space="preserve">Когда преступники и заложники выходят наружу из убежища, им всем </w:t>
      </w:r>
      <w:r w:rsidRPr="005A3801">
        <w:rPr>
          <w:snapToGrid w:val="0"/>
          <w:sz w:val="28"/>
          <w:szCs w:val="28"/>
          <w:lang w:val="x-none"/>
        </w:rPr>
        <w:lastRenderedPageBreak/>
        <w:t>приказывают держать руки за головой. Не следует этим возмущаться, делать резкие движения. Пока не пройдет процедура опознания, меры предосторожности необходимы.</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Если начался штурм или вот-вот начнется, попытайтесь прикрыть свое тело от пуль. Лучше всего лечь на пол подальше от окон и дверей, лицом вниз, не на прямой линии от оконных и дверных проемов. В момент штурма не берите в руки оружие преступников. Иначе бойцы штурмовой группы могут принять вас за преступника и выстрелить на поражение. Им некогда разбираться в то время. Преступники во время штурма нередко стремятся спрятаться среди заложников. Старайтесь в меру своих возможностей не позволять, им этого делать, немедленно сообщайте о них ворвавшимся бойцам.</w:t>
      </w:r>
    </w:p>
    <w:p w:rsidR="00C60256" w:rsidRPr="005A3801" w:rsidRDefault="00C60256" w:rsidP="00C60256">
      <w:pPr>
        <w:adjustRightInd/>
        <w:ind w:firstLine="705"/>
        <w:rPr>
          <w:snapToGrid w:val="0"/>
          <w:sz w:val="28"/>
          <w:szCs w:val="28"/>
          <w:lang w:val="x-none"/>
        </w:rPr>
      </w:pPr>
      <w:r w:rsidRPr="005A3801">
        <w:rPr>
          <w:snapToGrid w:val="0"/>
          <w:sz w:val="28"/>
          <w:szCs w:val="28"/>
          <w:lang w:val="x-none"/>
        </w:rPr>
        <w:t>И последнее. В тех случаях, когда место содержания заложника и нахождения преступников установлено, спецслужбы стремятся использовать имеющиеся у них технические средства для прослушивания разговоров, ведущихся в помещении. Помните об этом и в разговоре с бандитами сообщайте информацию, которая, будучи перехвачена, может быть использована для подготовки штурма. Особенно важны сведения о ярких и броских приметах, по которым можно отличить заложника от преступника, о вооружении бандитов, об их количестве, расположении внутри помещения, их моральном состоянии и намерениях.</w:t>
      </w:r>
    </w:p>
    <w:p w:rsidR="00C60256" w:rsidRPr="005A3801" w:rsidRDefault="00C60256" w:rsidP="00C60256">
      <w:pPr>
        <w:adjustRightInd/>
        <w:ind w:firstLine="705"/>
        <w:rPr>
          <w:snapToGrid w:val="0"/>
          <w:sz w:val="28"/>
          <w:szCs w:val="28"/>
          <w:lang w:val="x-none"/>
        </w:rPr>
      </w:pPr>
    </w:p>
    <w:p w:rsidR="00C60256" w:rsidRPr="003A3F1E" w:rsidRDefault="00C60256" w:rsidP="00627645">
      <w:pPr>
        <w:adjustRightInd/>
        <w:ind w:firstLine="705"/>
        <w:jc w:val="center"/>
        <w:rPr>
          <w:b/>
          <w:snapToGrid w:val="0"/>
          <w:sz w:val="28"/>
          <w:szCs w:val="28"/>
        </w:rPr>
      </w:pPr>
      <w:r w:rsidRPr="003A3F1E">
        <w:rPr>
          <w:b/>
          <w:color w:val="02050A"/>
          <w:sz w:val="28"/>
          <w:szCs w:val="28"/>
        </w:rPr>
        <w:t>Вопрос 2. Правила и порядок действий работников организаций при угрозе или совершения террористического акта на территории организации</w:t>
      </w:r>
      <w:r>
        <w:rPr>
          <w:b/>
          <w:color w:val="02050A"/>
          <w:sz w:val="28"/>
          <w:szCs w:val="28"/>
        </w:rPr>
        <w:t>.</w:t>
      </w:r>
    </w:p>
    <w:p w:rsidR="00C60256" w:rsidRPr="00C60256" w:rsidRDefault="00C60256" w:rsidP="00627645">
      <w:pPr>
        <w:widowControl/>
        <w:autoSpaceDE/>
        <w:autoSpaceDN/>
        <w:adjustRightInd/>
        <w:ind w:firstLine="709"/>
        <w:jc w:val="left"/>
        <w:rPr>
          <w:rFonts w:eastAsia="Calibri"/>
          <w:b/>
          <w:sz w:val="24"/>
          <w:szCs w:val="24"/>
          <w:lang w:eastAsia="en-US"/>
        </w:rPr>
      </w:pPr>
      <w:r w:rsidRPr="00C60256">
        <w:rPr>
          <w:rFonts w:eastAsia="Calibri"/>
          <w:b/>
          <w:sz w:val="24"/>
          <w:szCs w:val="24"/>
          <w:lang w:eastAsia="en-US"/>
        </w:rPr>
        <w:t>ИНСТРУКЦИЯ</w:t>
      </w:r>
    </w:p>
    <w:p w:rsidR="00C60256" w:rsidRPr="00C60256" w:rsidRDefault="00C60256" w:rsidP="00627645">
      <w:pPr>
        <w:widowControl/>
        <w:autoSpaceDE/>
        <w:autoSpaceDN/>
        <w:adjustRightInd/>
        <w:ind w:firstLine="709"/>
        <w:jc w:val="left"/>
        <w:rPr>
          <w:rFonts w:eastAsia="Calibri"/>
          <w:b/>
          <w:sz w:val="24"/>
          <w:szCs w:val="24"/>
          <w:lang w:eastAsia="en-US"/>
        </w:rPr>
      </w:pPr>
      <w:r w:rsidRPr="00C60256">
        <w:rPr>
          <w:rFonts w:eastAsia="Calibri"/>
          <w:b/>
          <w:sz w:val="24"/>
          <w:szCs w:val="24"/>
          <w:lang w:eastAsia="en-US"/>
        </w:rPr>
        <w:t>ПО ДЕЙСТВИЯМ ПРИ УГРОЗЕ ПРОВЕДЕНИЯ</w:t>
      </w:r>
    </w:p>
    <w:p w:rsidR="00C60256" w:rsidRPr="00C60256" w:rsidRDefault="00C60256" w:rsidP="00627645">
      <w:pPr>
        <w:widowControl/>
        <w:autoSpaceDE/>
        <w:autoSpaceDN/>
        <w:adjustRightInd/>
        <w:ind w:firstLine="709"/>
        <w:jc w:val="left"/>
        <w:rPr>
          <w:rFonts w:eastAsia="Calibri"/>
          <w:b/>
          <w:sz w:val="24"/>
          <w:szCs w:val="24"/>
          <w:lang w:eastAsia="en-US"/>
        </w:rPr>
      </w:pPr>
      <w:r w:rsidRPr="00C60256">
        <w:rPr>
          <w:rFonts w:eastAsia="Calibri"/>
          <w:b/>
          <w:sz w:val="24"/>
          <w:szCs w:val="24"/>
          <w:lang w:eastAsia="en-US"/>
        </w:rPr>
        <w:t>ТЕРРОРИСТИЧЕСКОГО АКТА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Инструкция определяет порядок действий сотрудников </w:t>
      </w:r>
      <w:proofErr w:type="spellStart"/>
      <w:r w:rsidRPr="00905792">
        <w:rPr>
          <w:rFonts w:eastAsia="Calibri"/>
          <w:sz w:val="28"/>
          <w:szCs w:val="28"/>
          <w:lang w:eastAsia="en-US"/>
        </w:rPr>
        <w:t>Сахалино</w:t>
      </w:r>
      <w:proofErr w:type="spellEnd"/>
      <w:r w:rsidRPr="00905792">
        <w:rPr>
          <w:rFonts w:eastAsia="Calibri"/>
          <w:sz w:val="28"/>
          <w:szCs w:val="28"/>
          <w:lang w:eastAsia="en-US"/>
        </w:rPr>
        <w:t>-Курильского территориального управления (далее - Управление) при угрозе проведения теракта и является обязательной для исполнения всеми должностными лицами.</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Все сотрудники независимо от занимаемой должности, обязаны четко знать и строго выполнять установленную Инструкцию.</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Терроризм – метод, посредством которого организованная преступная группа или партия стремится достичь провозглашенных ею целей преимущественно через систематическое использование насилия. Террористические действия всегда носят публичный характер и направлены на </w:t>
      </w:r>
      <w:proofErr w:type="gramStart"/>
      <w:r w:rsidRPr="00905792">
        <w:rPr>
          <w:rFonts w:eastAsia="Calibri"/>
          <w:sz w:val="28"/>
          <w:szCs w:val="28"/>
          <w:lang w:eastAsia="en-US"/>
        </w:rPr>
        <w:t>воздействие</w:t>
      </w:r>
      <w:proofErr w:type="gramEnd"/>
      <w:r w:rsidRPr="00905792">
        <w:rPr>
          <w:rFonts w:eastAsia="Calibri"/>
          <w:sz w:val="28"/>
          <w:szCs w:val="28"/>
          <w:lang w:eastAsia="en-US"/>
        </w:rPr>
        <w:t xml:space="preserve"> на общество или власть.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Объект террористического воздействия является двойственным: непосредственный объект, которым могут быть материальные объекты, некоторые категории граждан, либо заранее конкретно не определенные случайные люди. </w:t>
      </w:r>
    </w:p>
    <w:p w:rsidR="00C60256" w:rsidRPr="00C60256" w:rsidRDefault="00C60256" w:rsidP="00C60256">
      <w:pPr>
        <w:widowControl/>
        <w:autoSpaceDE/>
        <w:autoSpaceDN/>
        <w:adjustRightInd/>
        <w:jc w:val="center"/>
        <w:rPr>
          <w:rFonts w:eastAsia="Calibri"/>
          <w:sz w:val="24"/>
          <w:szCs w:val="24"/>
          <w:lang w:eastAsia="en-US"/>
        </w:rPr>
      </w:pPr>
      <w:r w:rsidRPr="00C60256">
        <w:rPr>
          <w:rFonts w:eastAsia="Calibri"/>
          <w:sz w:val="24"/>
          <w:szCs w:val="24"/>
          <w:lang w:eastAsia="en-US"/>
        </w:rPr>
        <w:t>МЕРЫ ПРЕДУПРЕДИТЕЛЬНОГО ХАРАКТЕРА.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1. При получении сообщения о возможной угрозе теракта: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lastRenderedPageBreak/>
        <w:t>- ужесточение пропускного режима при входе и въезде на территорию объекта;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установка систем сигнализации, аудио и видеозаписи;</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осуществление ежедневных обходов территории объектов;</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периодическая комиссионная проверка складских помещений;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тщательный подбор и проверка кадров;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проведение регулярных инструктажей сотрудников о порядке действий при приеме телефонных сообщений с угрозами террористического характера. </w:t>
      </w:r>
    </w:p>
    <w:p w:rsidR="00C60256" w:rsidRPr="00905792" w:rsidRDefault="00C60256" w:rsidP="00C60256">
      <w:pPr>
        <w:widowControl/>
        <w:autoSpaceDE/>
        <w:autoSpaceDN/>
        <w:adjustRightInd/>
        <w:ind w:firstLine="708"/>
        <w:rPr>
          <w:rFonts w:eastAsia="Calibri"/>
          <w:sz w:val="28"/>
          <w:szCs w:val="28"/>
          <w:lang w:eastAsia="en-US"/>
        </w:rPr>
      </w:pPr>
      <w:r w:rsidRPr="00905792">
        <w:rPr>
          <w:rFonts w:eastAsia="Calibri"/>
          <w:sz w:val="28"/>
          <w:szCs w:val="28"/>
          <w:lang w:eastAsia="en-US"/>
        </w:rPr>
        <w:t>2.Действия при поступлении анонимной угрозы по телефону:</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не оставлять без внимания ни одного подобного звонка, передать полученную информацию в правоохранительные органы, запомнив пол, возраст звонившего и особенности его речи:</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зафиксировать точное время начала разговора и его продолжительность; - в ходе разговора постараться получить как можно больше информации.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Действовать согласно Инструкции по ведению телефонного разговора при</w:t>
      </w:r>
      <w:r>
        <w:rPr>
          <w:rFonts w:eastAsia="Calibri"/>
          <w:sz w:val="28"/>
          <w:szCs w:val="28"/>
          <w:lang w:eastAsia="en-US"/>
        </w:rPr>
        <w:t xml:space="preserve"> угрозе взрыва</w:t>
      </w:r>
      <w:proofErr w:type="gramStart"/>
      <w:r>
        <w:rPr>
          <w:rFonts w:eastAsia="Calibri"/>
          <w:sz w:val="28"/>
          <w:szCs w:val="28"/>
          <w:lang w:eastAsia="en-US"/>
        </w:rPr>
        <w:t xml:space="preserve"> .</w:t>
      </w:r>
      <w:proofErr w:type="gramEnd"/>
    </w:p>
    <w:p w:rsidR="00C60256" w:rsidRPr="00C60256" w:rsidRDefault="00C60256" w:rsidP="00627645">
      <w:pPr>
        <w:widowControl/>
        <w:autoSpaceDE/>
        <w:autoSpaceDN/>
        <w:adjustRightInd/>
        <w:jc w:val="center"/>
        <w:rPr>
          <w:rFonts w:eastAsia="Calibri"/>
          <w:sz w:val="24"/>
          <w:szCs w:val="24"/>
          <w:lang w:eastAsia="en-US"/>
        </w:rPr>
      </w:pPr>
      <w:r w:rsidRPr="00C60256">
        <w:rPr>
          <w:rFonts w:eastAsia="Calibri"/>
          <w:sz w:val="24"/>
          <w:szCs w:val="24"/>
          <w:lang w:eastAsia="en-US"/>
        </w:rPr>
        <w:t>ДЕЙСТВИЯ ПРИ РЕАЛЬНОЙ УГРОЗЕ ТЕРРОРИСТИЧЕСКОГО АКТА.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Руководитель Управления обязан:</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-оценить реальность угрозы для персонала и объекта в целом;</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уточнить у начальника службы безопасности, дежурного диспетчера, начальника отделения охраны (старшего смены) сложившуюся на момент получения сообщения обстановку и возможное нахождение подозрительных лиц (предметов) на объекте или вблизи него;</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отдать распоряжения начальнику службы безопасности о доведении полученного сообщения до территориальных органов ФСБ, МВД, усилении охраны объекта;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отдать распоряжения помощнику руководителя Управления о доведении полученного сообщения до Главного управления МЧС, приведения в готовность соответствующих НАСФ;</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доложить об угрозе совершения террористического акта руководству Федерального агентства по рыболовству (далее-Агентство);</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организовать немедленную эвакуацию сотрудников с угрожаемого участка территории учреждения. При невозможности определения конкретного участка проведения террористического акта – с территории всего учреждения.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отдать      распоряжения      начальнику службы безопасности (начальнику подразделения охраны)  на      пропуск  спецподразделений ФСБ, МВД, МЧС, машин «Скорой медицинской помощи» и сопровождения их по территории объекта к месту вероятного поражения;</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отдать       распоряжения    о    подготовке    помещений    для    работы    штаба контртеррористической   операции,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до прибытия сил,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сотрудников;</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с прибытием  оперативной  группы  правоохранительных  органов     доложить обстановку, передать управление её руководителю и далее </w:t>
      </w:r>
      <w:r w:rsidRPr="00905792">
        <w:rPr>
          <w:rFonts w:eastAsia="Calibri"/>
          <w:sz w:val="28"/>
          <w:szCs w:val="28"/>
          <w:lang w:eastAsia="en-US"/>
        </w:rPr>
        <w:lastRenderedPageBreak/>
        <w:t>действовать по его указанию,   принимать  все  меры   по  обеспечению   проводимых оперативной группой мероприятий;</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осуществлять   </w:t>
      </w:r>
      <w:proofErr w:type="gramStart"/>
      <w:r w:rsidRPr="00905792">
        <w:rPr>
          <w:rFonts w:eastAsia="Calibri"/>
          <w:sz w:val="28"/>
          <w:szCs w:val="28"/>
          <w:lang w:eastAsia="en-US"/>
        </w:rPr>
        <w:t>контроль   за</w:t>
      </w:r>
      <w:proofErr w:type="gramEnd"/>
      <w:r w:rsidRPr="00905792">
        <w:rPr>
          <w:rFonts w:eastAsia="Calibri"/>
          <w:sz w:val="28"/>
          <w:szCs w:val="28"/>
          <w:lang w:eastAsia="en-US"/>
        </w:rPr>
        <w:t xml:space="preserve">   сбором   и   подготовкой   нештатного аварийно-спасательного формирования к ликвидации возможных последствий террористического   акта. В первую очередь обеспечить спасение   и   эвакуацию    пострадавшего    персонала, локализацию последствий теракта;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организовать встречу спецподразделения УФСБ, МВД, МЧС, обеспечить  им условия для проведения   мероприятий по предотвращению, локализации   или ликвидации последствий террористического акта;</w:t>
      </w:r>
    </w:p>
    <w:p w:rsidR="00C60256" w:rsidRPr="00FD3D29"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доложить о   происшедшем   и принятых мерах   в </w:t>
      </w:r>
      <w:r>
        <w:rPr>
          <w:rFonts w:eastAsia="Calibri"/>
          <w:sz w:val="28"/>
          <w:szCs w:val="28"/>
          <w:lang w:eastAsia="en-US"/>
        </w:rPr>
        <w:t xml:space="preserve"> Администрацию города.</w:t>
      </w:r>
    </w:p>
    <w:p w:rsidR="00C60256" w:rsidRPr="00905792" w:rsidRDefault="00C60256" w:rsidP="00C60256">
      <w:pPr>
        <w:widowControl/>
        <w:autoSpaceDE/>
        <w:autoSpaceDN/>
        <w:adjustRightInd/>
        <w:jc w:val="center"/>
        <w:rPr>
          <w:rFonts w:eastAsia="Calibri"/>
          <w:b/>
          <w:i/>
          <w:sz w:val="28"/>
          <w:szCs w:val="28"/>
          <w:lang w:eastAsia="en-US"/>
        </w:rPr>
      </w:pPr>
      <w:r w:rsidRPr="00905792">
        <w:rPr>
          <w:rFonts w:eastAsia="Calibri"/>
          <w:b/>
          <w:i/>
          <w:sz w:val="28"/>
          <w:szCs w:val="28"/>
          <w:lang w:eastAsia="en-US"/>
        </w:rPr>
        <w:t>Сотрудники Управления обязаны:</w:t>
      </w:r>
    </w:p>
    <w:p w:rsidR="00C60256" w:rsidRPr="00905792" w:rsidRDefault="00C60256" w:rsidP="00C60256">
      <w:pPr>
        <w:widowControl/>
        <w:autoSpaceDE/>
        <w:autoSpaceDN/>
        <w:adjustRightInd/>
        <w:ind w:firstLine="567"/>
        <w:rPr>
          <w:rFonts w:eastAsia="Calibri"/>
          <w:sz w:val="28"/>
          <w:szCs w:val="28"/>
          <w:lang w:eastAsia="en-US"/>
        </w:rPr>
      </w:pPr>
      <w:r w:rsidRPr="00905792">
        <w:rPr>
          <w:rFonts w:eastAsia="Calibri"/>
          <w:sz w:val="28"/>
          <w:szCs w:val="28"/>
          <w:lang w:eastAsia="en-US"/>
        </w:rPr>
        <w:t>- быть внимательными, постараться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не пытаться их останавливать - можно стать первой жертвой;</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быть особо бдительными и остерегаться людей, одетых явно не по сезону (если вы видите летом человека, одетого в плащ или толстую куртку - будь внимательными - под такой одеждой террористы чаще всего прячут бомбы; лучше всего держаться от него подальше);</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остерегаться людей с большими сумками и чемоданами (особенно, если они находятся в месте, не подходящем для такой поклажи;</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стараться удалиться на максимальное расстояние от тех, кто ведет себя неадекватно, нервозно, испуганно, оглядываясь, проверяя что-то в одежде или в багаже:</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при обнаружении бесхозной вещи, опросить людей, находящихся рядом. Постараться установить, чья она и кто ее мог оставить. Если хозяин не установлен, немедленно сообщить о находке руководству или охране.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Во всех перечисленных случаях: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не трогать, не передвигать и не вскрывать обнаруженный предмет;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зафиксировать время обнаружения предмета;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постараться сделать все возможное, чтобы люди отошли как можно дальше от находки на безопасное расстояние (Приложение № 2);</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обязательно дождаться прибытия оперативно-следственной группы (помните, что вы являетесь очень важным очевидцем);</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не поднимать забытые вещи: сумки, мобильные, кошельки; не принимать от незнакомых лиц никаких подарков, не </w:t>
      </w:r>
      <w:proofErr w:type="gramStart"/>
      <w:r w:rsidRPr="00905792">
        <w:rPr>
          <w:rFonts w:eastAsia="Calibri"/>
          <w:sz w:val="28"/>
          <w:szCs w:val="28"/>
          <w:lang w:eastAsia="en-US"/>
        </w:rPr>
        <w:t>брать вещей с просьбой передать</w:t>
      </w:r>
      <w:proofErr w:type="gramEnd"/>
      <w:r w:rsidRPr="00905792">
        <w:rPr>
          <w:rFonts w:eastAsia="Calibri"/>
          <w:sz w:val="28"/>
          <w:szCs w:val="28"/>
          <w:lang w:eastAsia="en-US"/>
        </w:rPr>
        <w:t xml:space="preserve"> другому человеку.</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не предпринимать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Взрывные устройства, как штатные (промышленного изготовления), так и самодельные, могут камуфлироваться под бытовые предметы. </w:t>
      </w:r>
    </w:p>
    <w:p w:rsidR="00C60256" w:rsidRPr="00905792" w:rsidRDefault="00C60256" w:rsidP="00C60256">
      <w:pPr>
        <w:widowControl/>
        <w:autoSpaceDE/>
        <w:autoSpaceDN/>
        <w:adjustRightInd/>
        <w:ind w:firstLine="709"/>
        <w:rPr>
          <w:rFonts w:eastAsia="Calibri"/>
          <w:sz w:val="28"/>
          <w:szCs w:val="28"/>
          <w:lang w:eastAsia="en-US"/>
        </w:rPr>
      </w:pPr>
    </w:p>
    <w:p w:rsidR="00C60256" w:rsidRPr="00627645" w:rsidRDefault="00C60256" w:rsidP="00627645">
      <w:pPr>
        <w:widowControl/>
        <w:autoSpaceDE/>
        <w:autoSpaceDN/>
        <w:adjustRightInd/>
        <w:jc w:val="center"/>
        <w:rPr>
          <w:rFonts w:eastAsia="Calibri"/>
          <w:sz w:val="24"/>
          <w:szCs w:val="24"/>
          <w:lang w:eastAsia="en-US"/>
        </w:rPr>
      </w:pPr>
      <w:r w:rsidRPr="00627645">
        <w:rPr>
          <w:rFonts w:eastAsia="Calibri"/>
          <w:sz w:val="24"/>
          <w:szCs w:val="24"/>
          <w:lang w:eastAsia="en-US"/>
        </w:rPr>
        <w:lastRenderedPageBreak/>
        <w:t>ДЕЙСТВИЯ ПРИ СОВЕРШЕНИИ ТЕРРОРИСТИЧЕСКОГО АКТА.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Руководитель Управления при совершении на территории объекта террористического акта обязан:</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оценить обстановку;</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обеспечить своевременное оповещение персонала;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через начальника службы безопасности сообщить:</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а)      оперативному дежурному  УФСБ;</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б)      дежурному ГОВД;</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доложить о совершении на территории учреждения террористического акта (взрыва, поджога и т.д.) руководству Агентства;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r w:rsidRPr="00905792">
        <w:rPr>
          <w:rFonts w:eastAsia="Calibri"/>
          <w:sz w:val="28"/>
          <w:szCs w:val="28"/>
          <w:lang w:eastAsia="en-US"/>
        </w:rPr>
        <w:cr/>
        <w:t xml:space="preserve">             -    организовать наблюдение за состоянием окружающей среды   и источниками опасности;</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организовать разведку очага поражения, сбор и анализ информации,   принять решение на ликвидацию последствий ЧС;</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поставить задачу помощнику руководителя Управления на обеспечение аварийно-спасательных и других неотложных работ;</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организовать оказание   медицинской помощи пострадавшим и эвакуацию их в лечебные учреждения, вывод персонала в безопасные места;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организовать встречу спецподразделений ФСБ, МВД, МЧС и обеспечить им условия для проведения мероприятий по локализации или ликвидации последствий террористического акта;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обеспечить   </w:t>
      </w:r>
      <w:proofErr w:type="gramStart"/>
      <w:r w:rsidRPr="00905792">
        <w:rPr>
          <w:rFonts w:eastAsia="Calibri"/>
          <w:sz w:val="28"/>
          <w:szCs w:val="28"/>
          <w:lang w:eastAsia="en-US"/>
        </w:rPr>
        <w:t>контроль   за</w:t>
      </w:r>
      <w:proofErr w:type="gramEnd"/>
      <w:r w:rsidRPr="00905792">
        <w:rPr>
          <w:rFonts w:eastAsia="Calibri"/>
          <w:sz w:val="28"/>
          <w:szCs w:val="28"/>
          <w:lang w:eastAsia="en-US"/>
        </w:rPr>
        <w:t xml:space="preserve">   мерами   безопасности    при    ведении   аварийно-спасательных других неотложных работ;</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доложить о      происшедшем      и принятых мерах в </w:t>
      </w:r>
      <w:r>
        <w:rPr>
          <w:rFonts w:eastAsia="Calibri"/>
          <w:sz w:val="28"/>
          <w:szCs w:val="28"/>
          <w:lang w:eastAsia="en-US"/>
        </w:rPr>
        <w:t>Администрацию города.</w:t>
      </w:r>
    </w:p>
    <w:p w:rsidR="00C60256" w:rsidRPr="00905792" w:rsidRDefault="00C60256" w:rsidP="00C60256">
      <w:pPr>
        <w:widowControl/>
        <w:autoSpaceDE/>
        <w:autoSpaceDN/>
        <w:adjustRightInd/>
        <w:jc w:val="center"/>
        <w:rPr>
          <w:rFonts w:eastAsia="Calibri"/>
          <w:b/>
          <w:i/>
          <w:sz w:val="28"/>
          <w:szCs w:val="28"/>
          <w:lang w:eastAsia="en-US"/>
        </w:rPr>
      </w:pPr>
      <w:r w:rsidRPr="00905792">
        <w:rPr>
          <w:rFonts w:eastAsia="Calibri"/>
          <w:b/>
          <w:i/>
          <w:sz w:val="28"/>
          <w:szCs w:val="28"/>
          <w:lang w:eastAsia="en-US"/>
        </w:rPr>
        <w:t>Сотрудники Управления обязаны:</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получив сообщение о начале эвакуации, соблюдать спокойствие и четко выполнять команды;</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 не допускайте паники, истерики и спешки.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покидать помещение организованно. Возвращаться в покинутое помещение только после разрешения ответственных лиц.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в ситуации, когда проявились признаки угрозы захвата заложников, стараться избежать попадания в их число. Немедленно покинуть опасную зону или спрятаться. Дождаться ухода террористов и при первой возможности покинуть убежище и удалится.</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заметив направляющуюся к вам вооруженную или подозрительную группу людей, немедленно убежать.</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при взрыве или начале стрельбы немедленно упасть на пол. Для большей безопасности накрыть голову руками.</w:t>
      </w:r>
    </w:p>
    <w:p w:rsidR="00C60256" w:rsidRPr="00905792" w:rsidRDefault="00C60256" w:rsidP="00C60256">
      <w:pPr>
        <w:widowControl/>
        <w:autoSpaceDE/>
        <w:autoSpaceDN/>
        <w:adjustRightInd/>
        <w:ind w:firstLine="709"/>
        <w:rPr>
          <w:rFonts w:eastAsia="Calibri"/>
          <w:sz w:val="28"/>
          <w:szCs w:val="28"/>
          <w:lang w:eastAsia="en-US"/>
        </w:rPr>
      </w:pPr>
    </w:p>
    <w:p w:rsidR="00C60256" w:rsidRDefault="00C60256" w:rsidP="00C60256">
      <w:pPr>
        <w:widowControl/>
        <w:autoSpaceDE/>
        <w:autoSpaceDN/>
        <w:adjustRightInd/>
        <w:jc w:val="center"/>
        <w:rPr>
          <w:rFonts w:eastAsia="Calibri"/>
          <w:b/>
          <w:sz w:val="28"/>
          <w:szCs w:val="28"/>
          <w:lang w:eastAsia="en-US"/>
        </w:rPr>
      </w:pPr>
    </w:p>
    <w:p w:rsidR="00C60256" w:rsidRPr="00C60256" w:rsidRDefault="00C60256" w:rsidP="00C60256">
      <w:pPr>
        <w:widowControl/>
        <w:autoSpaceDE/>
        <w:autoSpaceDN/>
        <w:adjustRightInd/>
        <w:jc w:val="center"/>
        <w:rPr>
          <w:rFonts w:eastAsia="Calibri"/>
          <w:b/>
          <w:sz w:val="24"/>
          <w:szCs w:val="24"/>
          <w:lang w:eastAsia="en-US"/>
        </w:rPr>
      </w:pPr>
      <w:r w:rsidRPr="00C60256">
        <w:rPr>
          <w:rFonts w:eastAsia="Calibri"/>
          <w:b/>
          <w:sz w:val="24"/>
          <w:szCs w:val="24"/>
          <w:lang w:eastAsia="en-US"/>
        </w:rPr>
        <w:lastRenderedPageBreak/>
        <w:t>ДЕЙСТВИЯ ПРИ ЗАХВАТЕ ЗАЛОЖНИКОВ.</w:t>
      </w:r>
    </w:p>
    <w:p w:rsidR="00C60256" w:rsidRPr="00905792" w:rsidRDefault="00C60256" w:rsidP="00627645">
      <w:pPr>
        <w:widowControl/>
        <w:autoSpaceDE/>
        <w:autoSpaceDN/>
        <w:adjustRightInd/>
        <w:ind w:firstLine="708"/>
        <w:rPr>
          <w:rFonts w:eastAsia="Calibri"/>
          <w:sz w:val="28"/>
          <w:szCs w:val="28"/>
          <w:lang w:eastAsia="en-US"/>
        </w:rPr>
      </w:pPr>
      <w:r w:rsidRPr="00905792">
        <w:rPr>
          <w:rFonts w:eastAsia="Calibri"/>
          <w:sz w:val="28"/>
          <w:szCs w:val="28"/>
          <w:lang w:eastAsia="en-US"/>
        </w:rPr>
        <w:t>Руководитель Управления при захвате заложников обязан:</w:t>
      </w:r>
    </w:p>
    <w:p w:rsidR="00C60256" w:rsidRPr="00905792" w:rsidRDefault="00C60256" w:rsidP="00C60256">
      <w:pPr>
        <w:widowControl/>
        <w:autoSpaceDE/>
        <w:autoSpaceDN/>
        <w:adjustRightInd/>
        <w:ind w:firstLine="709"/>
        <w:rPr>
          <w:rFonts w:eastAsia="Calibri"/>
          <w:sz w:val="28"/>
          <w:szCs w:val="28"/>
          <w:lang w:eastAsia="en-US"/>
        </w:rPr>
      </w:pPr>
      <w:r>
        <w:rPr>
          <w:rFonts w:eastAsia="Calibri"/>
          <w:sz w:val="28"/>
          <w:szCs w:val="28"/>
          <w:lang w:eastAsia="en-US"/>
        </w:rPr>
        <w:t>-</w:t>
      </w:r>
      <w:r w:rsidRPr="00905792">
        <w:rPr>
          <w:rFonts w:eastAsia="Calibri"/>
          <w:sz w:val="28"/>
          <w:szCs w:val="28"/>
          <w:lang w:eastAsia="en-US"/>
        </w:rPr>
        <w:t>о сложившейся ситу</w:t>
      </w:r>
      <w:r>
        <w:rPr>
          <w:rFonts w:eastAsia="Calibri"/>
          <w:sz w:val="28"/>
          <w:szCs w:val="28"/>
          <w:lang w:eastAsia="en-US"/>
        </w:rPr>
        <w:t xml:space="preserve">ации </w:t>
      </w:r>
      <w:r w:rsidRPr="00905792">
        <w:rPr>
          <w:rFonts w:eastAsia="Calibri"/>
          <w:sz w:val="28"/>
          <w:szCs w:val="28"/>
          <w:lang w:eastAsia="en-US"/>
        </w:rPr>
        <w:t xml:space="preserve">незамедлительно сообщить в правоохранительные органы;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по своей инициативе не вступать в переговоры с террористами;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принять меры к беспрепятственному проходу (проезду) на объект сотрудников правоохранительных органов, автомашин скорой медицинской помощи, МЧС России;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оказать помощь сотрудникам МВД, ФСБ в получении интересующей их информации;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не допускать действий, которые могут спровоцировать нападающих к применению оружия и привести к человеческим жертвам.</w:t>
      </w:r>
    </w:p>
    <w:p w:rsidR="00C60256" w:rsidRPr="00905792" w:rsidRDefault="00C60256" w:rsidP="00C60256">
      <w:pPr>
        <w:widowControl/>
        <w:autoSpaceDE/>
        <w:autoSpaceDN/>
        <w:adjustRightInd/>
        <w:rPr>
          <w:rFonts w:eastAsia="Calibri"/>
          <w:sz w:val="28"/>
          <w:szCs w:val="28"/>
          <w:lang w:eastAsia="en-US"/>
        </w:rPr>
      </w:pPr>
      <w:r>
        <w:rPr>
          <w:rFonts w:eastAsia="Calibri"/>
          <w:sz w:val="28"/>
          <w:szCs w:val="28"/>
          <w:lang w:eastAsia="en-US"/>
        </w:rPr>
        <w:t xml:space="preserve">           </w:t>
      </w:r>
      <w:r w:rsidRPr="00905792">
        <w:rPr>
          <w:rFonts w:eastAsia="Calibri"/>
          <w:sz w:val="28"/>
          <w:szCs w:val="28"/>
          <w:lang w:eastAsia="en-US"/>
        </w:rPr>
        <w:t xml:space="preserve"> Сотрудники Управления после взрыва обязаны выполнять следующие правила: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убедится в том, что не получили серьезных травм;</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успокоится и прежде чем предпринимать какие-либо действия, внимательно осмотреться; </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постараться по возможности оказать первую помощь другим пострадавшим; помнить о возможности новых взрывов, обвалов, разрушений и, по возможности, спокойно покинуть опасное место.</w:t>
      </w:r>
    </w:p>
    <w:p w:rsidR="00C60256" w:rsidRPr="00905792" w:rsidRDefault="00C60256" w:rsidP="00C60256">
      <w:pPr>
        <w:widowControl/>
        <w:autoSpaceDE/>
        <w:autoSpaceDN/>
        <w:adjustRightInd/>
        <w:ind w:firstLine="709"/>
        <w:rPr>
          <w:rFonts w:eastAsia="Calibri"/>
          <w:i/>
          <w:sz w:val="28"/>
          <w:szCs w:val="28"/>
          <w:lang w:eastAsia="en-US"/>
        </w:rPr>
      </w:pPr>
      <w:r w:rsidRPr="00905792">
        <w:rPr>
          <w:rFonts w:eastAsia="Calibri"/>
          <w:i/>
          <w:sz w:val="28"/>
          <w:szCs w:val="28"/>
          <w:lang w:eastAsia="en-US"/>
        </w:rPr>
        <w:t xml:space="preserve">  При получении травмы или нахождении под завалом:</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xml:space="preserve"> – не стараться самостоятельно выбраться;</w:t>
      </w:r>
    </w:p>
    <w:p w:rsidR="00C60256" w:rsidRPr="00905792" w:rsidRDefault="00C60256" w:rsidP="00C60256">
      <w:pPr>
        <w:widowControl/>
        <w:autoSpaceDE/>
        <w:autoSpaceDN/>
        <w:adjustRightInd/>
        <w:ind w:firstLine="567"/>
        <w:rPr>
          <w:rFonts w:eastAsia="Calibri"/>
          <w:sz w:val="28"/>
          <w:szCs w:val="28"/>
          <w:lang w:eastAsia="en-US"/>
        </w:rPr>
      </w:pPr>
      <w:r w:rsidRPr="00905792">
        <w:rPr>
          <w:rFonts w:eastAsia="Calibri"/>
          <w:sz w:val="28"/>
          <w:szCs w:val="28"/>
          <w:lang w:eastAsia="en-US"/>
        </w:rPr>
        <w:t xml:space="preserve">  -  постараться укрепить "потолок" находящимися рядом обломками мебели и здания;</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отодвинуть от себя острые предметы;</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если у вас есть мобильный телефон - позвонить спасателям по телефону "112";</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закрыть нос и рот носовым платком и одеждой;</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кричать только тогда, когда услышали голоса спасателей - иначе есть риск задохнуться от пыли;</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ни в коем случае не разжигать огонь;</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если тяжелым предметом придавило ногу или руку – стараться массировать ее для поддержания циркуляции крови, оказание ПМП (Приложение № 3).</w:t>
      </w:r>
    </w:p>
    <w:p w:rsidR="00C60256" w:rsidRPr="00905792" w:rsidRDefault="00C60256" w:rsidP="00C60256">
      <w:pPr>
        <w:widowControl/>
        <w:autoSpaceDE/>
        <w:autoSpaceDN/>
        <w:adjustRightInd/>
        <w:ind w:firstLine="709"/>
        <w:jc w:val="center"/>
        <w:rPr>
          <w:rFonts w:eastAsia="Calibri"/>
          <w:i/>
          <w:sz w:val="28"/>
          <w:szCs w:val="28"/>
          <w:lang w:eastAsia="en-US"/>
        </w:rPr>
      </w:pPr>
      <w:r w:rsidRPr="00905792">
        <w:rPr>
          <w:rFonts w:eastAsia="Calibri"/>
          <w:i/>
          <w:sz w:val="28"/>
          <w:szCs w:val="28"/>
          <w:lang w:eastAsia="en-US"/>
        </w:rPr>
        <w:t>При пожаре выполнять следующие правила: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пригнуться как можно ниже, стараясь выбраться из здания как можно быстрее;</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обмотать лицо влажной тряпкой или одеждой, чтобы дышать через них;</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lastRenderedPageBreak/>
        <w:t>-  если в здании пожар, а перед вами закрытая дверь, предварительно потрогать ручку тыльной стороной ладони,- если она не горячая, открыть дверь и проверить, есть ли в соседнем помещении дым или огонь, после этого проходить; если ручка двери или сама дверь горячая, - не открывать ее;</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 если нет возможности выбраться из здания, необходимо подать сигнал спасателям, кричать при этом следует только в крайнем случае, так как, можно задохнуться от дыма; лучше всего размахивать из окна каким-либо предметом или одеждой.</w:t>
      </w:r>
    </w:p>
    <w:p w:rsidR="00C60256" w:rsidRPr="00905792" w:rsidRDefault="00C60256" w:rsidP="00627645">
      <w:pPr>
        <w:widowControl/>
        <w:autoSpaceDE/>
        <w:autoSpaceDN/>
        <w:adjustRightInd/>
        <w:jc w:val="center"/>
        <w:rPr>
          <w:rFonts w:eastAsia="Calibri"/>
          <w:b/>
          <w:sz w:val="28"/>
          <w:szCs w:val="28"/>
          <w:lang w:eastAsia="en-US"/>
        </w:rPr>
      </w:pPr>
      <w:bookmarkStart w:id="0" w:name="_GoBack"/>
      <w:bookmarkEnd w:id="0"/>
      <w:r w:rsidRPr="00905792">
        <w:rPr>
          <w:rFonts w:eastAsia="Calibri"/>
          <w:b/>
          <w:sz w:val="28"/>
          <w:szCs w:val="28"/>
          <w:lang w:eastAsia="en-US"/>
        </w:rPr>
        <w:t>Инструкция по ведению телефонного разговора при угрозе взрыва</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При ведении телефонного разговора с «заявителем» быть спокойным, вежливым, не прерывать говорящего; если имеется возможность записать разговор с помощью аппаратуры (диктофон, магнитофон, автоответчик и т.д.), включить аппаратуру, попросить повторить последние фразы, сославшись на некачественную работу телефонного аппарата, попробовать полностью записать разговор.</w:t>
      </w:r>
    </w:p>
    <w:p w:rsidR="00C60256" w:rsidRPr="00905792" w:rsidRDefault="00C60256" w:rsidP="00C60256">
      <w:pPr>
        <w:widowControl/>
        <w:autoSpaceDE/>
        <w:autoSpaceDN/>
        <w:adjustRightInd/>
        <w:ind w:firstLine="709"/>
        <w:rPr>
          <w:rFonts w:eastAsia="Calibri"/>
          <w:sz w:val="28"/>
          <w:szCs w:val="28"/>
          <w:lang w:eastAsia="en-US"/>
        </w:rPr>
      </w:pPr>
      <w:r w:rsidRPr="00905792">
        <w:rPr>
          <w:rFonts w:eastAsia="Calibri"/>
          <w:sz w:val="28"/>
          <w:szCs w:val="28"/>
          <w:lang w:eastAsia="en-US"/>
        </w:rPr>
        <w:t>Не вешать трубку на телефонный аппарат по окончании разговора. В процессе разговора изыщите возможность (при помощи коллег) позвонить с другого телефона в ГТС города, в милицию (по телефону 78-94-05), в ФСБ (по телефону 43-44-41, 77-83-00) с целью определения номера телефона звонившего.</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ВНИМАНИЕ! Для определения номера телефона необходимо знать номер ГТС, на телефон которого поступила угроза, пароль. Согласно действующему на данный момент паролю сделать заявку на ГТС об определении номера звонившего «заявителя», его адрес. Данные действия могут проводиться только ответственными лицами.</w:t>
      </w:r>
    </w:p>
    <w:p w:rsidR="00C60256" w:rsidRPr="00905792" w:rsidRDefault="00C60256" w:rsidP="00C60256">
      <w:pPr>
        <w:widowControl/>
        <w:autoSpaceDE/>
        <w:autoSpaceDN/>
        <w:adjustRightInd/>
        <w:rPr>
          <w:rFonts w:eastAsia="Calibri"/>
          <w:b/>
          <w:sz w:val="28"/>
          <w:szCs w:val="28"/>
          <w:lang w:eastAsia="en-US"/>
        </w:rPr>
      </w:pPr>
      <w:r w:rsidRPr="00905792">
        <w:rPr>
          <w:rFonts w:eastAsia="Calibri"/>
          <w:b/>
          <w:sz w:val="28"/>
          <w:szCs w:val="28"/>
          <w:lang w:eastAsia="en-US"/>
        </w:rPr>
        <w:t>У «заявителя» попытайтесь выяснить:</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1.   Когда взрывное устройство должно взорваться?</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2.   Где заложено взрывное устройство?</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3.   Что за взрывное устройство, где оно находится?</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4.   Есть ли еще взрывные устройства на данном объекте?</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5.   С какой целью заложено взрывное устройство?</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6.   Какие требования выдвигает «заявитель»?</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7.   К какой организации принадлежит "заявитель"?</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8.   Кто еще состоит в этой организации?</w:t>
      </w:r>
    </w:p>
    <w:p w:rsidR="00C60256" w:rsidRPr="00905792" w:rsidRDefault="00C60256" w:rsidP="00C60256">
      <w:pPr>
        <w:widowControl/>
        <w:autoSpaceDE/>
        <w:autoSpaceDN/>
        <w:adjustRightInd/>
        <w:rPr>
          <w:rFonts w:eastAsia="Calibri"/>
          <w:b/>
          <w:sz w:val="28"/>
          <w:szCs w:val="28"/>
          <w:lang w:eastAsia="en-US"/>
        </w:rPr>
      </w:pPr>
      <w:r w:rsidRPr="00905792">
        <w:rPr>
          <w:rFonts w:eastAsia="Calibri"/>
          <w:b/>
          <w:sz w:val="28"/>
          <w:szCs w:val="28"/>
          <w:lang w:eastAsia="en-US"/>
        </w:rPr>
        <w:t>Из разговора попытайтесь определить:</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 xml:space="preserve">1.  Личность </w:t>
      </w:r>
      <w:proofErr w:type="gramStart"/>
      <w:r w:rsidRPr="00905792">
        <w:rPr>
          <w:rFonts w:eastAsia="Calibri"/>
          <w:sz w:val="28"/>
          <w:szCs w:val="28"/>
          <w:lang w:eastAsia="en-US"/>
        </w:rPr>
        <w:t>звонившего</w:t>
      </w:r>
      <w:proofErr w:type="gramEnd"/>
      <w:r w:rsidRPr="00905792">
        <w:rPr>
          <w:rFonts w:eastAsia="Calibri"/>
          <w:sz w:val="28"/>
          <w:szCs w:val="28"/>
          <w:lang w:eastAsia="en-US"/>
        </w:rPr>
        <w:t xml:space="preserve"> (мужчина, женщина, подросток), примерный возраст.</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2.  Речь (быстрая, медленная, внятная, неразборчивая, искаженная и т.д.).</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3.  Акцент (местный, неместный, национальный, говор).</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4.  Язык (изъяснение: культурное, непристойное).</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5.  Дефекты речи (заикание, шепелявит, картавит, говорит в нос).</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6.  Голос (низкий, высокий, хриплый, другие особенности).</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7.  Манера разговаривать (спокойно, сердито, последовательно, сбивчиво, эмоционально, насмешливо).</w:t>
      </w:r>
    </w:p>
    <w:p w:rsidR="00C60256" w:rsidRPr="00905792" w:rsidRDefault="00C60256" w:rsidP="00C60256">
      <w:pPr>
        <w:widowControl/>
        <w:autoSpaceDE/>
        <w:autoSpaceDN/>
        <w:adjustRightInd/>
        <w:rPr>
          <w:rFonts w:eastAsia="Calibri"/>
          <w:sz w:val="28"/>
          <w:szCs w:val="28"/>
          <w:lang w:eastAsia="en-US"/>
        </w:rPr>
      </w:pPr>
      <w:r w:rsidRPr="00905792">
        <w:rPr>
          <w:rFonts w:eastAsia="Calibri"/>
          <w:sz w:val="28"/>
          <w:szCs w:val="28"/>
          <w:lang w:eastAsia="en-US"/>
        </w:rPr>
        <w:t>8.  Дополнительный шум (уличное движение, посторонние голоса и т.д.).</w:t>
      </w:r>
    </w:p>
    <w:p w:rsidR="00C60256" w:rsidRPr="00905792" w:rsidRDefault="00C60256" w:rsidP="00C60256">
      <w:pPr>
        <w:widowControl/>
        <w:autoSpaceDE/>
        <w:autoSpaceDN/>
        <w:adjustRightInd/>
        <w:rPr>
          <w:rFonts w:eastAsia="Calibri"/>
          <w:sz w:val="28"/>
          <w:szCs w:val="28"/>
          <w:lang w:eastAsia="en-US"/>
        </w:rPr>
      </w:pPr>
    </w:p>
    <w:sectPr w:rsidR="00C60256" w:rsidRPr="00905792" w:rsidSect="00C6025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83E"/>
    <w:multiLevelType w:val="multilevel"/>
    <w:tmpl w:val="F4A87BE0"/>
    <w:lvl w:ilvl="0">
      <w:start w:val="1"/>
      <w:numFmt w:val="decimal"/>
      <w:lvlText w:val="%1."/>
      <w:legacy w:legacy="1" w:legacySpace="0" w:legacyIndent="341"/>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4C02ACE"/>
    <w:multiLevelType w:val="hybridMultilevel"/>
    <w:tmpl w:val="37CCFFA4"/>
    <w:lvl w:ilvl="0" w:tplc="0419000F">
      <w:start w:val="1"/>
      <w:numFmt w:val="decimal"/>
      <w:lvlText w:val="%1."/>
      <w:lvlJc w:val="left"/>
      <w:pPr>
        <w:ind w:left="502"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73F3100A"/>
    <w:multiLevelType w:val="multilevel"/>
    <w:tmpl w:val="F68875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56"/>
    <w:rsid w:val="004B25EF"/>
    <w:rsid w:val="00627645"/>
    <w:rsid w:val="00B125D8"/>
    <w:rsid w:val="00C6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56"/>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2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56"/>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5317</Words>
  <Characters>30307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Остроухов</dc:creator>
  <cp:lastModifiedBy>Остроухов</cp:lastModifiedBy>
  <cp:revision>2</cp:revision>
  <dcterms:created xsi:type="dcterms:W3CDTF">2014-04-02T01:21:00Z</dcterms:created>
  <dcterms:modified xsi:type="dcterms:W3CDTF">2014-04-02T05:01:00Z</dcterms:modified>
</cp:coreProperties>
</file>