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апреля 2014 г. N 31994</w:t>
      </w:r>
    </w:p>
    <w:p w:rsidR="007257E6" w:rsidRDefault="007257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2014 г. N 159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ПРОВЕРКИ В ОТНОШЕНИИ ЛИЦ, ЗАМЕЩАЮЩИХ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ИЛИ ПРЕТЕНДУЮЩИХ НА ЗАМЕЩЕНИЕ ДОЛЖНОСТЕЙ,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ВКЛЮЧЕННЫХ В ПЕРЕЧЕНЬ ДОЛЖНОСТЕЙ, ЗАМЕЩАЕМЫХ НА ОСНОВАНИИ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ТРУДОВОГО ДОГОВОРА В ОРГАНИЗАЦИЯХ, СОЗДАННЫХ ДЛЯ ВЫПОЛНЕНИЯ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ЗАДАЧ, ПОСТАВЛЕННЫХ ПЕРЕД ФЕДЕРАЛЬНЫМ АГЕНТСТВОМ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РЫБОЛОВСТВУ, 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ЕГО ВЕДЕНИИ, ПРИ НАЗНАЧЕНИИ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КОТОРЫЕ 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ГРАЖДАНЕ ОБЯЗАНЫ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"в" пункта 22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приказываю: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-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И.В.ШЕСТАКОВ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Приложение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2014 г. N 159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ПОЛОЖЕНИЕ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ПРОВЕРКИ В ОТНОШЕНИИ ЛИЦ, ЗАМЕЩАЮЩИХ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ИЛИ ПРЕТЕНДУЮЩИХ НА ЗАМЕЩЕНИЕ ДОЛЖНОСТЕЙ,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ВКЛЮЧЕННЫХ В ПЕРЕЧЕНЬ ДОЛЖНОСТЕЙ, ЗАМЕЩАЕМЫХ НА ОСНОВАНИИ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ТРУДОВОГО ДОГОВОРА В ОРГАНИЗАЦИЯХ, СОЗДАННЫХ ДЛЯ ВЫПОЛНЕНИЯ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ЗАДАЧ, ПОСТАВЛЕННЫХ ПЕРЕД ФЕДЕРАЛЬНЫМ АГЕНТСТВОМ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РЫБОЛОВСТВУ, 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ЕГО ВЕДЕНИИ, ПРИ НАЗНАЧЕНИИ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КОТОРЫЕ 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ГРАЖДАНЕ ОБЯЗАНЫ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сроки и по формам,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21, ст. 2544; 2010, N 3, ст. 274; 2012, N 12, ст. 1391; 2013, N 14, ст. 1670; N 40, ст. 5044; N 49, ст. 6399):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гражданами, претендующими на замещение должностей, включенных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 (супруга) и несовершеннолетних детей, утвержденный приказом Росрыболовства от 25 февраля 2013 г. N 131 (зарегистрирован Минюстом России 29 марта 2013 г., регистрационный N 27913) (далее - Перечень), на отчетную дату;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работниками, замещающими должности, включенные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(далее - работники), по состоянию на конец отчетного периода;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сведений, представляемых гражданами, претендующими на замещение должностей в организациях, включенных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(далее - граждане), в соответствии с нормативными правовыми актами Российской Федерации;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7605; 2013, N 19, ст. 2329; N 40, ст. 5031; N 52, ст. 6961) и другими федеральными законами.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, и претендующим на замещение должности, предусмотренной </w:t>
      </w:r>
      <w:hyperlink r:id="rId1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осуществления проверки является достаточная информация, представленная в Росрыболовство (территориальный орган Росрыболовства) в письменном виде в установленном порядке: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правоохранительными органами, иными государственными органами, органами местного </w:t>
      </w:r>
      <w:r>
        <w:rPr>
          <w:rFonts w:ascii="Calibri" w:hAnsi="Calibri" w:cs="Calibri"/>
        </w:rPr>
        <w:lastRenderedPageBreak/>
        <w:t>самоуправления и их должностными лицами;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должностными лицами подразделения по вопросам государственной службы и кадров Росрыболовства (территориального органа Росрыболовства), ответственными за работу по профилактике коррупционных и иных правонарушений;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анонимного характера не может служить основанием для проверки.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Проверка, предусмотренная </w:t>
      </w:r>
      <w:hyperlink w:anchor="Par5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заместителя Министра сельского хозяйства Российской Федерации - руководителя Федерального агентства по рыболовству или должностного лица, которому такие полномочия предоставлены в установленном порядке.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работника и оформляется в письменной форме.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заместителем Министра сельского хозяйства Российской Федерации - руководителем Федерального агентства по рыболовству (руководителем территориального органа Росрыболовства) или должностным лицом, которому такие полномочия предоставлены в установленном порядке.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Проверку проводит структурное подразделение Росрыболовства или территориального органа Росрыболовства, в компетенцию которого входит профилактика коррупционных и иных правонарушений (далее - Подразделение).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осуществлении проверки должностные лица Подразделения: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проводят беседу с гражданином (работником);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 xml:space="preserve">г) направляют в установленном порядке запросы (кроме запросов, предусмотренных </w:t>
      </w:r>
      <w:hyperlink w:anchor="Par89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работником требований к служебному поведению;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наводят справки у физических лиц и получают от них информацию с их согласия;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анализируют сведения, представленные гражданином (работником)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Подразделение осуществляет проверку: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самостоятельно;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"/>
      <w:bookmarkEnd w:id="5"/>
      <w:proofErr w:type="gramStart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1999, N 2, ст. 233; 2000, N 1, ст. 8; 2001, N 13, ст. 1140; 2003, N 2, ст. 167, N 27, ст. 2700; 2004, N 27, ст. 2711, N 35, ст. 3607; 2005, N 49, ст. 5128; 2007, N 31, ст. 4008, ст. 4011; 2008, N 18, ст. 1941, N 52, ст. 6227, ст. 6235, ст. 6248;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1, ст. 16, N 48, ст. 6730, N 50, ст. 7366; 2012, N 29, ст. 3994, N 49, ст. 6752; 2013, N 14, ст. 1661; N 26, ст. 3207; N 44, ст. 5641, N 51, ст. </w:t>
      </w:r>
      <w:r>
        <w:rPr>
          <w:rFonts w:ascii="Calibri" w:hAnsi="Calibri" w:cs="Calibri"/>
        </w:rPr>
        <w:lastRenderedPageBreak/>
        <w:t>6689) (далее - Федеральный закон N 144-ФЗ).</w:t>
      </w:r>
      <w:proofErr w:type="gramEnd"/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запросе, предусмотренном </w:t>
      </w:r>
      <w:hyperlink w:anchor="Par81" w:history="1">
        <w:r>
          <w:rPr>
            <w:rFonts w:ascii="Calibri" w:hAnsi="Calibri" w:cs="Calibri"/>
            <w:color w:val="0000FF"/>
          </w:rPr>
          <w:t>подпунктом "г" пункта 8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должностного лица, подготовившего запрос;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другие необходимые сведения.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запросе, указанном в </w:t>
      </w:r>
      <w:hyperlink w:anchor="Par89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Положения, помимо сведений, перечисленных в пункте 10,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144-ФЗ.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сельского хозяйства Российской Федерации - руководителем Федерального агентства по рыболовству или должностным лицом, которому такие полномочия предоставлены в установленном порядке.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сельского хозяйства Российской Федерации - руководителем Федерального агентства по рыболовству.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Должностное лицо Подразделения обеспечивает: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4"/>
      <w:bookmarkEnd w:id="6"/>
      <w:r>
        <w:rPr>
          <w:rFonts w:ascii="Calibri" w:hAnsi="Calibri" w:cs="Calibri"/>
        </w:rPr>
        <w:t xml:space="preserve">б) информирование работника, в случае его обращения, о том, какие представляемые им сведения,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работником.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окончании проверки должностное лицо Подразделения обязано ознакомить работника с результатами проверки.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15. Работник вправе: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 в ходе проверки, а также по результатам проверки;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Подразделение с подлежащим удовлетворению ходатайством о проведении с ним беседы по вопросам, указанным в </w:t>
      </w:r>
      <w:hyperlink w:anchor="Par104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Пояснения,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На время проведения проверки работник может быть отстранен от замещаемой </w:t>
      </w:r>
      <w:r>
        <w:rPr>
          <w:rFonts w:ascii="Calibri" w:hAnsi="Calibri" w:cs="Calibri"/>
        </w:rPr>
        <w:lastRenderedPageBreak/>
        <w:t>должности лицом, принявшим решение о ее проведении.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Должностное лицо Подразделения представляет заместителю Министра сельского хозяйства Российской Федерации - руководителю Федерального агентства по рыболовству либо уполномоченному им руководителю территориального органа Росрыболовства, принявшему решение о проведении проверки, доклад о ее результатах.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13 марта 2013 г. N 207 (Собрание законодательства Российской Федерации, 2013, N 11, ст. 1133).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Информация о результатах проверки приобщается к личному делу работника.</w:t>
      </w: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7E6" w:rsidRDefault="00725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7E6" w:rsidRDefault="007257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6F93" w:rsidRDefault="00C76F93">
      <w:bookmarkStart w:id="8" w:name="_GoBack"/>
      <w:bookmarkEnd w:id="8"/>
    </w:p>
    <w:sectPr w:rsidR="00C76F93" w:rsidSect="0071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E6"/>
    <w:rsid w:val="007257E6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C2BDB615FC0BA010676F6193284D3CFBADD18DFE876D63A72E5594C5C3DFE0817BB71EFA2243D69QEA" TargetMode="External"/><Relationship Id="rId13" Type="http://schemas.openxmlformats.org/officeDocument/2006/relationships/hyperlink" Target="consultantplus://offline/ref=2D5C2BDB615FC0BA010676F6193284D3CFBBDF14D7EA76D63A72E5594C5C3DFE0817BB726EQF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C2BDB615FC0BA010676F6193284D3CFBADD18DFE876D63A72E5594C5C3DFE0817BB71EFA2243D69QEA" TargetMode="External"/><Relationship Id="rId12" Type="http://schemas.openxmlformats.org/officeDocument/2006/relationships/hyperlink" Target="consultantplus://offline/ref=2D5C2BDB615FC0BA010676F6193284D3CFBADD18DFE876D63A72E5594C5C3DFE0817BB71EFA2243D69QEA" TargetMode="External"/><Relationship Id="rId17" Type="http://schemas.openxmlformats.org/officeDocument/2006/relationships/hyperlink" Target="consultantplus://offline/ref=2D5C2BDB615FC0BA010676F6193284D3CFBADA1FD9E876D63A72E5594C5C3DFE0817BB71EFA2243C69Q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5C2BDB615FC0BA010676F6193284D3CFBBDF1CDCE576D63A72E5594C65Q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C2BDB615FC0BA010676F6193284D3CFBBDC1EDDE876D63A72E5594C65QCA" TargetMode="External"/><Relationship Id="rId11" Type="http://schemas.openxmlformats.org/officeDocument/2006/relationships/hyperlink" Target="consultantplus://offline/ref=2D5C2BDB615FC0BA010676F6193284D3CFBADD18DFE876D63A72E5594C5C3DFE0817BB71EFA2243D69QEA" TargetMode="External"/><Relationship Id="rId5" Type="http://schemas.openxmlformats.org/officeDocument/2006/relationships/hyperlink" Target="consultantplus://offline/ref=2D5C2BDB615FC0BA010676F6193284D3CFBBDC1EDEE576D63A72E5594C5C3DFE0817BB71EFA2243B69Q9A" TargetMode="External"/><Relationship Id="rId15" Type="http://schemas.openxmlformats.org/officeDocument/2006/relationships/hyperlink" Target="consultantplus://offline/ref=2D5C2BDB615FC0BA010676F6193284D3CFBBDF1CDCE576D63A72E5594C5C3DFE0817BB736EQEA" TargetMode="External"/><Relationship Id="rId10" Type="http://schemas.openxmlformats.org/officeDocument/2006/relationships/hyperlink" Target="consultantplus://offline/ref=2D5C2BDB615FC0BA010676F6193284D3CFBBDF15DDE576D63A72E5594C65Q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5C2BDB615FC0BA010676F6193284D3CFBADD18DFE876D63A72E5594C5C3DFE0817BB71EFA2243D69QEA" TargetMode="External"/><Relationship Id="rId14" Type="http://schemas.openxmlformats.org/officeDocument/2006/relationships/hyperlink" Target="consultantplus://offline/ref=2D5C2BDB615FC0BA010676F6193284D3CFBBDF15DDE576D63A72E5594C65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1</cp:revision>
  <dcterms:created xsi:type="dcterms:W3CDTF">2014-05-05T00:16:00Z</dcterms:created>
  <dcterms:modified xsi:type="dcterms:W3CDTF">2014-05-05T00:18:00Z</dcterms:modified>
</cp:coreProperties>
</file>